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3250F19B" w:rsidR="00EE000B" w:rsidRDefault="00EE000B" w:rsidP="002B327C">
      <w:pPr>
        <w:shd w:val="clear" w:color="auto" w:fill="FFFFFF"/>
        <w:tabs>
          <w:tab w:val="left" w:pos="8640"/>
        </w:tabs>
        <w:ind w:firstLine="709"/>
        <w:jc w:val="center"/>
        <w:rPr>
          <w:b/>
          <w:caps/>
          <w:sz w:val="24"/>
          <w:szCs w:val="24"/>
        </w:rPr>
      </w:pPr>
    </w:p>
    <w:p w14:paraId="6651953B" w14:textId="62D6F50A" w:rsidR="007B4609" w:rsidRDefault="007B4609" w:rsidP="002B327C">
      <w:pPr>
        <w:shd w:val="clear" w:color="auto" w:fill="FFFFFF"/>
        <w:tabs>
          <w:tab w:val="left" w:pos="8640"/>
        </w:tabs>
        <w:ind w:firstLine="709"/>
        <w:jc w:val="center"/>
        <w:rPr>
          <w:b/>
          <w:caps/>
          <w:sz w:val="24"/>
          <w:szCs w:val="24"/>
        </w:rPr>
      </w:pPr>
    </w:p>
    <w:p w14:paraId="6B835D18" w14:textId="77777777" w:rsidR="007B4609" w:rsidRPr="00E06359" w:rsidRDefault="007B4609"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511E3442" w14:textId="5170F91B" w:rsidR="00505024" w:rsidRDefault="00505024" w:rsidP="00505024">
      <w:pPr>
        <w:widowControl/>
        <w:autoSpaceDE/>
        <w:autoSpaceDN/>
        <w:adjustRightInd/>
        <w:jc w:val="center"/>
        <w:rPr>
          <w:b/>
          <w:sz w:val="24"/>
          <w:szCs w:val="24"/>
        </w:rPr>
      </w:pPr>
      <w:bookmarkStart w:id="1" w:name="_Hlk86223274"/>
      <w:r>
        <w:rPr>
          <w:b/>
          <w:sz w:val="24"/>
          <w:szCs w:val="24"/>
        </w:rPr>
        <w:t>ИНФОРМАЦИОННАЯ ТЕХНОЛОГИЯ</w:t>
      </w:r>
    </w:p>
    <w:p w14:paraId="7611583F" w14:textId="77777777" w:rsidR="00505024" w:rsidRDefault="00505024" w:rsidP="00505024">
      <w:pPr>
        <w:widowControl/>
        <w:autoSpaceDE/>
        <w:autoSpaceDN/>
        <w:adjustRightInd/>
        <w:jc w:val="center"/>
        <w:rPr>
          <w:b/>
          <w:sz w:val="24"/>
          <w:szCs w:val="24"/>
        </w:rPr>
      </w:pPr>
    </w:p>
    <w:p w14:paraId="5CAC1C58" w14:textId="294DD89E" w:rsidR="00505024" w:rsidRPr="00505024" w:rsidRDefault="00505024" w:rsidP="00505024">
      <w:pPr>
        <w:widowControl/>
        <w:autoSpaceDE/>
        <w:autoSpaceDN/>
        <w:adjustRightInd/>
        <w:jc w:val="center"/>
        <w:rPr>
          <w:b/>
          <w:sz w:val="24"/>
          <w:szCs w:val="24"/>
        </w:rPr>
      </w:pPr>
      <w:r w:rsidRPr="00505024">
        <w:rPr>
          <w:b/>
          <w:sz w:val="24"/>
          <w:szCs w:val="24"/>
        </w:rPr>
        <w:t xml:space="preserve"> ПРОИЗВОДСТВЕННЫЕ ПОМЕЩЕНИЯ ДЛЯ ЦЕНТРОВ ОБРАБ</w:t>
      </w:r>
      <w:r>
        <w:rPr>
          <w:b/>
          <w:sz w:val="24"/>
          <w:szCs w:val="24"/>
        </w:rPr>
        <w:t>ОТКИ ДАННЫХ И ИХ ИНФРАСТРУКТУРА</w:t>
      </w:r>
    </w:p>
    <w:p w14:paraId="0DDC7C3F" w14:textId="77777777" w:rsidR="00505024" w:rsidRDefault="00505024" w:rsidP="00505024">
      <w:pPr>
        <w:widowControl/>
        <w:autoSpaceDE/>
        <w:autoSpaceDN/>
        <w:adjustRightInd/>
        <w:jc w:val="center"/>
        <w:rPr>
          <w:b/>
          <w:sz w:val="24"/>
          <w:szCs w:val="24"/>
        </w:rPr>
      </w:pPr>
    </w:p>
    <w:p w14:paraId="51C8458B" w14:textId="3ADD42F9" w:rsidR="00505024" w:rsidRDefault="00505024" w:rsidP="00505024">
      <w:pPr>
        <w:widowControl/>
        <w:autoSpaceDE/>
        <w:autoSpaceDN/>
        <w:adjustRightInd/>
        <w:jc w:val="center"/>
        <w:rPr>
          <w:b/>
          <w:sz w:val="24"/>
          <w:szCs w:val="24"/>
        </w:rPr>
      </w:pPr>
      <w:r w:rsidRPr="00505024">
        <w:rPr>
          <w:b/>
          <w:sz w:val="24"/>
          <w:szCs w:val="24"/>
        </w:rPr>
        <w:t>ЧАСТЬ</w:t>
      </w:r>
      <w:r>
        <w:rPr>
          <w:b/>
          <w:sz w:val="24"/>
          <w:szCs w:val="24"/>
        </w:rPr>
        <w:t xml:space="preserve"> 2</w:t>
      </w:r>
    </w:p>
    <w:p w14:paraId="555F2BA3" w14:textId="77777777" w:rsidR="00505024" w:rsidRPr="00505024" w:rsidRDefault="00505024" w:rsidP="00505024">
      <w:pPr>
        <w:widowControl/>
        <w:autoSpaceDE/>
        <w:autoSpaceDN/>
        <w:adjustRightInd/>
        <w:jc w:val="center"/>
        <w:rPr>
          <w:b/>
          <w:sz w:val="24"/>
          <w:szCs w:val="24"/>
        </w:rPr>
      </w:pPr>
    </w:p>
    <w:p w14:paraId="0B20BCB7" w14:textId="41F4FD9C" w:rsidR="00505024" w:rsidRPr="00505024" w:rsidRDefault="00505024" w:rsidP="00505024">
      <w:pPr>
        <w:widowControl/>
        <w:autoSpaceDE/>
        <w:autoSpaceDN/>
        <w:adjustRightInd/>
        <w:jc w:val="center"/>
        <w:rPr>
          <w:b/>
          <w:sz w:val="24"/>
          <w:szCs w:val="24"/>
        </w:rPr>
      </w:pPr>
      <w:r>
        <w:rPr>
          <w:b/>
          <w:sz w:val="24"/>
          <w:szCs w:val="24"/>
          <w:lang w:val="en-US"/>
        </w:rPr>
        <w:t>C</w:t>
      </w:r>
      <w:proofErr w:type="spellStart"/>
      <w:r w:rsidRPr="00505024">
        <w:rPr>
          <w:b/>
          <w:sz w:val="24"/>
          <w:szCs w:val="24"/>
        </w:rPr>
        <w:t>троительство</w:t>
      </w:r>
      <w:proofErr w:type="spellEnd"/>
      <w:r w:rsidRPr="00505024">
        <w:rPr>
          <w:b/>
          <w:sz w:val="24"/>
          <w:szCs w:val="24"/>
        </w:rPr>
        <w:t xml:space="preserve"> зданий</w:t>
      </w:r>
    </w:p>
    <w:p w14:paraId="2EF5CB30" w14:textId="5D673D6B" w:rsidR="006315A5" w:rsidRPr="006315A5" w:rsidRDefault="006315A5" w:rsidP="006315A5">
      <w:pPr>
        <w:jc w:val="center"/>
        <w:rPr>
          <w:b/>
          <w:sz w:val="24"/>
          <w:szCs w:val="24"/>
        </w:rPr>
      </w:pPr>
    </w:p>
    <w:bookmarkEnd w:id="1"/>
    <w:p w14:paraId="7B05AF0E" w14:textId="77777777" w:rsidR="007B4609" w:rsidRPr="00744CF1" w:rsidRDefault="007B4609" w:rsidP="002B327C">
      <w:pPr>
        <w:ind w:right="260" w:firstLine="709"/>
        <w:jc w:val="center"/>
        <w:rPr>
          <w:b/>
          <w:sz w:val="24"/>
          <w:szCs w:val="24"/>
        </w:rPr>
      </w:pPr>
    </w:p>
    <w:p w14:paraId="04EBA39C" w14:textId="08921793" w:rsidR="00EE000B" w:rsidRPr="00505024" w:rsidRDefault="00EE000B" w:rsidP="002B327C">
      <w:pPr>
        <w:ind w:firstLine="0"/>
        <w:jc w:val="center"/>
        <w:rPr>
          <w:b/>
          <w:sz w:val="24"/>
          <w:szCs w:val="24"/>
        </w:rPr>
      </w:pPr>
      <w:r w:rsidRPr="00E06359">
        <w:rPr>
          <w:b/>
          <w:sz w:val="24"/>
          <w:szCs w:val="24"/>
        </w:rPr>
        <w:t>СТ</w:t>
      </w:r>
      <w:r w:rsidRPr="00505024">
        <w:rPr>
          <w:b/>
          <w:sz w:val="24"/>
          <w:szCs w:val="24"/>
        </w:rPr>
        <w:t xml:space="preserve"> </w:t>
      </w:r>
      <w:r w:rsidRPr="00E06359">
        <w:rPr>
          <w:b/>
          <w:sz w:val="24"/>
          <w:szCs w:val="24"/>
        </w:rPr>
        <w:t>РК</w:t>
      </w:r>
      <w:r w:rsidRPr="00505024">
        <w:rPr>
          <w:b/>
          <w:sz w:val="24"/>
          <w:szCs w:val="24"/>
        </w:rPr>
        <w:t xml:space="preserve"> </w:t>
      </w:r>
      <w:r w:rsidR="006315A5">
        <w:rPr>
          <w:b/>
          <w:sz w:val="24"/>
          <w:szCs w:val="24"/>
          <w:lang w:val="en-US"/>
        </w:rPr>
        <w:t>ISO</w:t>
      </w:r>
      <w:r w:rsidR="006315A5" w:rsidRPr="00505024">
        <w:rPr>
          <w:b/>
          <w:sz w:val="24"/>
          <w:szCs w:val="24"/>
        </w:rPr>
        <w:t>/</w:t>
      </w:r>
      <w:r w:rsidR="006315A5">
        <w:rPr>
          <w:b/>
          <w:sz w:val="24"/>
          <w:szCs w:val="24"/>
          <w:lang w:val="en-US"/>
        </w:rPr>
        <w:t>IEC</w:t>
      </w:r>
      <w:r w:rsidR="006315A5" w:rsidRPr="00505024">
        <w:rPr>
          <w:b/>
          <w:sz w:val="24"/>
          <w:szCs w:val="24"/>
        </w:rPr>
        <w:t xml:space="preserve"> </w:t>
      </w:r>
      <w:r w:rsidR="00E364A9">
        <w:rPr>
          <w:b/>
          <w:sz w:val="24"/>
          <w:szCs w:val="24"/>
          <w:lang w:val="en-US"/>
        </w:rPr>
        <w:t>TS</w:t>
      </w:r>
      <w:r w:rsidR="00E364A9" w:rsidRPr="00505024">
        <w:rPr>
          <w:b/>
          <w:sz w:val="24"/>
          <w:szCs w:val="24"/>
        </w:rPr>
        <w:t xml:space="preserve"> </w:t>
      </w:r>
      <w:r w:rsidR="00505024">
        <w:rPr>
          <w:b/>
          <w:sz w:val="24"/>
          <w:szCs w:val="24"/>
        </w:rPr>
        <w:t>22237-2</w:t>
      </w:r>
      <w:r w:rsidR="006315A5" w:rsidRPr="00505024">
        <w:rPr>
          <w:b/>
          <w:sz w:val="24"/>
          <w:szCs w:val="24"/>
        </w:rPr>
        <w:t>-</w:t>
      </w:r>
      <w:r w:rsidR="003008F7" w:rsidRPr="00505024">
        <w:rPr>
          <w:b/>
          <w:sz w:val="24"/>
          <w:szCs w:val="24"/>
        </w:rPr>
        <w:t>202_</w:t>
      </w:r>
    </w:p>
    <w:p w14:paraId="41ED5495" w14:textId="77777777" w:rsidR="008D2E52" w:rsidRPr="00505024" w:rsidRDefault="008D2E52" w:rsidP="008D2E52">
      <w:pPr>
        <w:ind w:firstLine="0"/>
        <w:rPr>
          <w:sz w:val="24"/>
          <w:szCs w:val="24"/>
        </w:rPr>
      </w:pPr>
    </w:p>
    <w:p w14:paraId="48D2B304" w14:textId="42F8E756" w:rsidR="00EE000B" w:rsidRPr="007B4609" w:rsidRDefault="006315A5" w:rsidP="00505024">
      <w:pPr>
        <w:pStyle w:val="Pa0"/>
        <w:spacing w:after="160"/>
        <w:jc w:val="center"/>
        <w:rPr>
          <w:i/>
          <w:iCs/>
          <w:lang w:val="en-US"/>
        </w:rPr>
      </w:pPr>
      <w:r>
        <w:rPr>
          <w:i/>
          <w:iCs/>
          <w:lang w:val="en-US"/>
        </w:rPr>
        <w:t>(ISO/IEC</w:t>
      </w:r>
      <w:r w:rsidR="00E364A9">
        <w:rPr>
          <w:i/>
          <w:iCs/>
          <w:lang w:val="en-US"/>
        </w:rPr>
        <w:t xml:space="preserve"> TS</w:t>
      </w:r>
      <w:r w:rsidR="00505024">
        <w:rPr>
          <w:i/>
          <w:iCs/>
          <w:lang w:val="en-US"/>
        </w:rPr>
        <w:t xml:space="preserve"> 22237-2</w:t>
      </w:r>
      <w:r w:rsidRPr="006315A5">
        <w:rPr>
          <w:i/>
          <w:iCs/>
          <w:lang w:val="en-US"/>
        </w:rPr>
        <w:t>:</w:t>
      </w:r>
      <w:r w:rsidR="00505024">
        <w:rPr>
          <w:i/>
          <w:iCs/>
          <w:lang w:val="en-US"/>
        </w:rPr>
        <w:t>2018</w:t>
      </w:r>
      <w:r>
        <w:rPr>
          <w:i/>
          <w:iCs/>
          <w:lang w:val="en-US"/>
        </w:rPr>
        <w:t xml:space="preserve"> </w:t>
      </w:r>
      <w:r w:rsidR="00505024">
        <w:rPr>
          <w:rFonts w:ascii="Times New Roman" w:hAnsi="Times New Roman"/>
          <w:bCs/>
          <w:i/>
          <w:color w:val="000000"/>
          <w:lang w:val="en-US"/>
        </w:rPr>
        <w:t>Information technology -</w:t>
      </w:r>
      <w:r w:rsidR="00505024" w:rsidRPr="00505024">
        <w:rPr>
          <w:rFonts w:ascii="Times New Roman" w:hAnsi="Times New Roman"/>
          <w:bCs/>
          <w:i/>
          <w:color w:val="000000"/>
          <w:lang w:val="en-US"/>
        </w:rPr>
        <w:t xml:space="preserve"> </w:t>
      </w:r>
      <w:r w:rsidR="00505024">
        <w:rPr>
          <w:rFonts w:ascii="Times New Roman" w:hAnsi="Times New Roman"/>
          <w:bCs/>
          <w:i/>
          <w:color w:val="000000"/>
          <w:lang w:val="en-US"/>
        </w:rPr>
        <w:t>D</w:t>
      </w:r>
      <w:r w:rsidR="00505024" w:rsidRPr="00505024">
        <w:rPr>
          <w:rFonts w:ascii="Times New Roman" w:hAnsi="Times New Roman"/>
          <w:bCs/>
          <w:i/>
          <w:color w:val="000000"/>
          <w:lang w:val="en-US"/>
        </w:rPr>
        <w:t xml:space="preserve">ata </w:t>
      </w:r>
      <w:proofErr w:type="spellStart"/>
      <w:r w:rsidR="00505024" w:rsidRPr="00505024">
        <w:rPr>
          <w:rFonts w:ascii="Times New Roman" w:hAnsi="Times New Roman"/>
          <w:bCs/>
          <w:i/>
          <w:color w:val="000000"/>
          <w:lang w:val="en-US"/>
        </w:rPr>
        <w:t>centre</w:t>
      </w:r>
      <w:proofErr w:type="spellEnd"/>
      <w:r w:rsidR="00505024" w:rsidRPr="00505024">
        <w:rPr>
          <w:rFonts w:ascii="Times New Roman" w:hAnsi="Times New Roman"/>
          <w:bCs/>
          <w:i/>
          <w:color w:val="000000"/>
          <w:lang w:val="en-US"/>
        </w:rPr>
        <w:t xml:space="preserve"> facilities and infrastructures</w:t>
      </w:r>
      <w:r w:rsidR="00505024">
        <w:rPr>
          <w:rFonts w:ascii="Times New Roman" w:hAnsi="Times New Roman"/>
          <w:bCs/>
          <w:i/>
          <w:color w:val="000000"/>
          <w:lang w:val="en-US"/>
        </w:rPr>
        <w:t xml:space="preserve"> -</w:t>
      </w:r>
      <w:r w:rsidR="00505024">
        <w:rPr>
          <w:rFonts w:ascii="Times New Roman" w:hAnsi="Times New Roman"/>
          <w:i/>
          <w:color w:val="000000"/>
          <w:lang w:val="en-US"/>
        </w:rPr>
        <w:t>P</w:t>
      </w:r>
      <w:r w:rsidR="00505024" w:rsidRPr="00505024">
        <w:rPr>
          <w:rFonts w:ascii="Times New Roman" w:hAnsi="Times New Roman"/>
          <w:i/>
          <w:color w:val="000000"/>
          <w:lang w:val="en-US"/>
        </w:rPr>
        <w:t>art 2:</w:t>
      </w:r>
      <w:r w:rsidR="00505024">
        <w:rPr>
          <w:rFonts w:ascii="Times New Roman" w:hAnsi="Times New Roman"/>
          <w:i/>
          <w:color w:val="000000"/>
          <w:lang w:val="en-US"/>
        </w:rPr>
        <w:t xml:space="preserve"> B</w:t>
      </w:r>
      <w:r w:rsidR="00505024" w:rsidRPr="00505024">
        <w:rPr>
          <w:rFonts w:ascii="Times New Roman" w:hAnsi="Times New Roman"/>
          <w:bCs/>
          <w:i/>
          <w:color w:val="000000"/>
          <w:lang w:val="en-US"/>
        </w:rPr>
        <w:t>uilding construction</w:t>
      </w:r>
      <w:r w:rsidR="007B4609" w:rsidRPr="007B4609">
        <w:rPr>
          <w:i/>
          <w:iCs/>
          <w:lang w:val="en-US"/>
        </w:rPr>
        <w:t xml:space="preserve">, </w:t>
      </w:r>
      <w:r w:rsidR="007B4609">
        <w:rPr>
          <w:i/>
          <w:iCs/>
          <w:lang w:val="en-US"/>
        </w:rPr>
        <w:t>IDT</w:t>
      </w:r>
      <w:r w:rsidR="007B4609" w:rsidRPr="007B4609">
        <w:rPr>
          <w:i/>
          <w:iCs/>
          <w:lang w:val="en-US"/>
        </w:rPr>
        <w:t>)</w:t>
      </w:r>
    </w:p>
    <w:p w14:paraId="562A86F4" w14:textId="77777777" w:rsidR="00EE000B" w:rsidRPr="00E06359" w:rsidRDefault="00EE000B" w:rsidP="002B327C">
      <w:pPr>
        <w:ind w:firstLine="709"/>
        <w:jc w:val="center"/>
        <w:rPr>
          <w:sz w:val="24"/>
          <w:szCs w:val="24"/>
          <w:lang w:val="en-US"/>
        </w:rPr>
      </w:pPr>
    </w:p>
    <w:p w14:paraId="38882B10" w14:textId="77777777" w:rsidR="00EE000B" w:rsidRPr="00E06359" w:rsidRDefault="00EE000B" w:rsidP="002B327C">
      <w:pPr>
        <w:ind w:firstLine="709"/>
        <w:jc w:val="center"/>
        <w:rPr>
          <w:sz w:val="24"/>
          <w:szCs w:val="24"/>
          <w:lang w:val="en-US"/>
        </w:rPr>
      </w:pPr>
    </w:p>
    <w:p w14:paraId="5AE8D848" w14:textId="77777777" w:rsidR="00EE000B" w:rsidRPr="006315A5" w:rsidRDefault="00EE000B" w:rsidP="002B327C">
      <w:pPr>
        <w:ind w:firstLine="0"/>
        <w:jc w:val="center"/>
        <w:rPr>
          <w:sz w:val="24"/>
          <w:szCs w:val="24"/>
          <w:lang w:val="en-US"/>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209266A3" w14:textId="77777777" w:rsidR="00EE000B" w:rsidRPr="00E06359" w:rsidRDefault="00EE000B" w:rsidP="002B327C">
      <w:pPr>
        <w:shd w:val="clear" w:color="auto" w:fill="FFFFFF"/>
        <w:ind w:left="142" w:firstLine="0"/>
        <w:jc w:val="center"/>
        <w:rPr>
          <w:sz w:val="24"/>
          <w:szCs w:val="24"/>
        </w:rPr>
      </w:pPr>
    </w:p>
    <w:p w14:paraId="2B784FCF" w14:textId="77777777" w:rsidR="00EE000B" w:rsidRPr="00E06359" w:rsidRDefault="00EE000B" w:rsidP="002B327C">
      <w:pPr>
        <w:shd w:val="clear" w:color="auto" w:fill="FFFFFF"/>
        <w:ind w:firstLine="709"/>
        <w:jc w:val="center"/>
        <w:rPr>
          <w:sz w:val="24"/>
          <w:szCs w:val="24"/>
        </w:rPr>
      </w:pPr>
    </w:p>
    <w:p w14:paraId="419A94D0" w14:textId="77777777" w:rsidR="00EE000B" w:rsidRPr="00E06359" w:rsidRDefault="00EE000B" w:rsidP="002B327C">
      <w:pPr>
        <w:shd w:val="clear" w:color="auto" w:fill="FFFFFF"/>
        <w:ind w:firstLine="709"/>
        <w:jc w:val="center"/>
        <w:rPr>
          <w:b/>
          <w:sz w:val="24"/>
          <w:szCs w:val="24"/>
          <w:lang w:val="kk-KZ"/>
        </w:rPr>
      </w:pPr>
    </w:p>
    <w:p w14:paraId="624BB685" w14:textId="77777777" w:rsidR="00EE000B" w:rsidRPr="00E06359" w:rsidRDefault="00EE000B" w:rsidP="002B327C">
      <w:pPr>
        <w:shd w:val="clear" w:color="auto" w:fill="FFFFFF"/>
        <w:ind w:firstLine="709"/>
        <w:jc w:val="center"/>
        <w:rPr>
          <w:b/>
          <w:sz w:val="24"/>
          <w:szCs w:val="24"/>
          <w:lang w:val="kk-KZ"/>
        </w:rPr>
      </w:pPr>
    </w:p>
    <w:p w14:paraId="308F7D4D" w14:textId="77777777" w:rsidR="00EE000B" w:rsidRPr="00E06359" w:rsidRDefault="00EE000B" w:rsidP="002B327C">
      <w:pPr>
        <w:shd w:val="clear" w:color="auto" w:fill="FFFFFF"/>
        <w:ind w:firstLine="709"/>
        <w:jc w:val="center"/>
        <w:rPr>
          <w:b/>
          <w:sz w:val="24"/>
          <w:szCs w:val="24"/>
          <w:lang w:val="kk-KZ"/>
        </w:rPr>
      </w:pPr>
    </w:p>
    <w:p w14:paraId="0BC6AF85" w14:textId="77777777" w:rsidR="002B327C" w:rsidRPr="00E06359" w:rsidRDefault="002B327C" w:rsidP="002B327C">
      <w:pPr>
        <w:shd w:val="clear" w:color="auto" w:fill="FFFFFF"/>
        <w:ind w:firstLine="709"/>
        <w:jc w:val="center"/>
        <w:rPr>
          <w:b/>
          <w:sz w:val="24"/>
          <w:szCs w:val="24"/>
          <w:lang w:val="kk-KZ"/>
        </w:rPr>
      </w:pPr>
    </w:p>
    <w:p w14:paraId="60482BCD" w14:textId="77777777" w:rsidR="00EE000B" w:rsidRPr="00744CF1" w:rsidRDefault="00EE000B" w:rsidP="008D2E52">
      <w:pPr>
        <w:shd w:val="clear" w:color="auto" w:fill="FFFFFF"/>
        <w:ind w:firstLine="0"/>
        <w:rPr>
          <w:b/>
          <w:sz w:val="24"/>
          <w:szCs w:val="24"/>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14:paraId="3D820D89" w14:textId="77777777" w:rsidR="00EE000B" w:rsidRPr="00E06359" w:rsidRDefault="00EE000B" w:rsidP="00E22A30">
      <w:pPr>
        <w:shd w:val="clear" w:color="auto" w:fill="FFFFFF"/>
        <w:tabs>
          <w:tab w:val="center" w:pos="4677"/>
          <w:tab w:val="left" w:pos="7980"/>
        </w:tabs>
        <w:ind w:firstLine="0"/>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BE3320">
      <w:pPr>
        <w:shd w:val="clear" w:color="auto" w:fill="FFFFFF"/>
        <w:ind w:firstLine="709"/>
        <w:rPr>
          <w:sz w:val="24"/>
          <w:szCs w:val="24"/>
        </w:rPr>
      </w:pPr>
    </w:p>
    <w:p w14:paraId="3D3DC397" w14:textId="77777777" w:rsidR="00505024" w:rsidRPr="006B2AF1" w:rsidRDefault="00505024" w:rsidP="00505024">
      <w:pPr>
        <w:tabs>
          <w:tab w:val="left" w:pos="922"/>
        </w:tabs>
        <w:autoSpaceDE/>
        <w:autoSpaceDN/>
        <w:adjustRightInd/>
        <w:ind w:right="20" w:firstLine="709"/>
        <w:rPr>
          <w:sz w:val="24"/>
          <w:szCs w:val="24"/>
        </w:rPr>
      </w:pPr>
      <w:r>
        <w:rPr>
          <w:b/>
          <w:sz w:val="24"/>
          <w:szCs w:val="24"/>
        </w:rPr>
        <w:t xml:space="preserve">1 </w:t>
      </w:r>
      <w:proofErr w:type="gramStart"/>
      <w:r>
        <w:rPr>
          <w:b/>
          <w:sz w:val="24"/>
          <w:szCs w:val="24"/>
        </w:rPr>
        <w:t xml:space="preserve">ПОДГОТОВЛЕН </w:t>
      </w:r>
      <w:r w:rsidRPr="006B2AF1">
        <w:rPr>
          <w:b/>
          <w:sz w:val="24"/>
          <w:szCs w:val="24"/>
        </w:rPr>
        <w:t xml:space="preserve"> </w:t>
      </w:r>
      <w:r w:rsidRPr="00143399">
        <w:rPr>
          <w:sz w:val="24"/>
          <w:szCs w:val="24"/>
        </w:rPr>
        <w:t>АО</w:t>
      </w:r>
      <w:proofErr w:type="gramEnd"/>
      <w:r w:rsidRPr="00143399">
        <w:rPr>
          <w:sz w:val="24"/>
          <w:szCs w:val="24"/>
        </w:rPr>
        <w:t xml:space="preserve"> «Национальный инфокоммуникационный Холдинг «</w:t>
      </w:r>
      <w:proofErr w:type="spellStart"/>
      <w:r w:rsidRPr="00143399">
        <w:rPr>
          <w:sz w:val="24"/>
          <w:szCs w:val="24"/>
        </w:rPr>
        <w:t>Зерде</w:t>
      </w:r>
      <w:proofErr w:type="spellEnd"/>
      <w:r w:rsidRPr="00143399">
        <w:rPr>
          <w:sz w:val="24"/>
          <w:szCs w:val="24"/>
        </w:rPr>
        <w:t>»</w:t>
      </w:r>
    </w:p>
    <w:p w14:paraId="0585518C" w14:textId="77777777" w:rsidR="00505024" w:rsidRDefault="00505024" w:rsidP="00505024">
      <w:pPr>
        <w:tabs>
          <w:tab w:val="left" w:pos="835"/>
        </w:tabs>
        <w:autoSpaceDE/>
        <w:autoSpaceDN/>
        <w:adjustRightInd/>
        <w:ind w:right="20" w:firstLine="709"/>
        <w:rPr>
          <w:b/>
          <w:bCs/>
          <w:sz w:val="24"/>
          <w:szCs w:val="24"/>
        </w:rPr>
      </w:pPr>
    </w:p>
    <w:p w14:paraId="66962B98" w14:textId="77777777" w:rsidR="00505024" w:rsidRDefault="00505024" w:rsidP="00505024">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2A1347DA" w14:textId="77777777" w:rsidR="00505024" w:rsidRPr="006B2AF1" w:rsidRDefault="00505024" w:rsidP="00505024">
      <w:pPr>
        <w:tabs>
          <w:tab w:val="left" w:pos="922"/>
        </w:tabs>
        <w:autoSpaceDE/>
        <w:autoSpaceDN/>
        <w:adjustRightInd/>
        <w:ind w:right="20" w:firstLine="709"/>
        <w:rPr>
          <w:sz w:val="24"/>
          <w:szCs w:val="24"/>
        </w:rPr>
      </w:pPr>
    </w:p>
    <w:p w14:paraId="40B843AC" w14:textId="77777777" w:rsidR="00505024" w:rsidRPr="00143399" w:rsidRDefault="00505024" w:rsidP="00505024">
      <w:pPr>
        <w:tabs>
          <w:tab w:val="left" w:pos="1418"/>
          <w:tab w:val="left" w:pos="3261"/>
        </w:tabs>
        <w:ind w:firstLine="567"/>
        <w:rPr>
          <w:sz w:val="24"/>
          <w:szCs w:val="24"/>
        </w:rPr>
      </w:pPr>
      <w:r w:rsidRPr="006B2AF1">
        <w:rPr>
          <w:b/>
          <w:bCs/>
          <w:sz w:val="24"/>
          <w:szCs w:val="24"/>
        </w:rPr>
        <w:t xml:space="preserve">2 УТВЕРЖДЕН И ВВЕДЕН В ДЕЙСТВИЕ </w:t>
      </w:r>
      <w:r w:rsidRPr="00143399">
        <w:rPr>
          <w:sz w:val="24"/>
          <w:szCs w:val="24"/>
        </w:rPr>
        <w:t xml:space="preserve">Приказом Комитета технического регулирования и метрологии Министерства торговли и интеграции Республики Казахстан от </w:t>
      </w:r>
      <w:proofErr w:type="gramStart"/>
      <w:r w:rsidRPr="00143399">
        <w:rPr>
          <w:sz w:val="24"/>
          <w:szCs w:val="24"/>
        </w:rPr>
        <w:t>«</w:t>
      </w:r>
      <w:r w:rsidRPr="00143399">
        <w:rPr>
          <w:sz w:val="24"/>
          <w:szCs w:val="24"/>
          <w:u w:val="single"/>
        </w:rPr>
        <w:t xml:space="preserve">  </w:t>
      </w:r>
      <w:proofErr w:type="gramEnd"/>
      <w:r w:rsidRPr="00143399">
        <w:rPr>
          <w:sz w:val="24"/>
          <w:szCs w:val="24"/>
          <w:u w:val="single"/>
        </w:rPr>
        <w:t xml:space="preserve">  </w:t>
      </w:r>
      <w:r w:rsidRPr="00143399">
        <w:rPr>
          <w:sz w:val="24"/>
          <w:szCs w:val="24"/>
        </w:rPr>
        <w:t xml:space="preserve">» </w:t>
      </w:r>
      <w:r w:rsidRPr="00143399">
        <w:rPr>
          <w:sz w:val="24"/>
          <w:szCs w:val="24"/>
          <w:u w:val="single"/>
        </w:rPr>
        <w:t xml:space="preserve">                   </w:t>
      </w:r>
      <w:r w:rsidRPr="00143399">
        <w:rPr>
          <w:sz w:val="24"/>
          <w:szCs w:val="24"/>
        </w:rPr>
        <w:t xml:space="preserve">202_ года №   </w:t>
      </w:r>
    </w:p>
    <w:p w14:paraId="51D8775C" w14:textId="77777777" w:rsidR="00EE000B" w:rsidRPr="00505024" w:rsidRDefault="00EE000B" w:rsidP="00BE3320">
      <w:pPr>
        <w:tabs>
          <w:tab w:val="left" w:pos="835"/>
        </w:tabs>
        <w:autoSpaceDE/>
        <w:autoSpaceDN/>
        <w:adjustRightInd/>
        <w:ind w:right="20" w:firstLine="709"/>
        <w:rPr>
          <w:sz w:val="24"/>
          <w:szCs w:val="24"/>
        </w:rPr>
      </w:pPr>
    </w:p>
    <w:p w14:paraId="3EF22D72" w14:textId="77777777" w:rsidR="006E2A41" w:rsidRDefault="002E5811" w:rsidP="002140AC">
      <w:pPr>
        <w:pStyle w:val="Style22"/>
        <w:widowControl/>
        <w:rPr>
          <w:rFonts w:ascii="Times New Roman" w:hAnsi="Times New Roman" w:cs="Times New Roman"/>
          <w:lang w:val="kk-KZ"/>
        </w:rPr>
      </w:pPr>
      <w:r w:rsidRPr="002140AC">
        <w:rPr>
          <w:rFonts w:ascii="Times New Roman" w:hAnsi="Times New Roman" w:cs="Times New Roman"/>
          <w:bCs/>
          <w:lang w:val="kk-KZ"/>
        </w:rPr>
        <w:t xml:space="preserve">3 </w:t>
      </w:r>
      <w:bookmarkStart w:id="2" w:name="_Hlk76402565"/>
      <w:bookmarkStart w:id="3" w:name="_Hlk73520124"/>
      <w:r w:rsidRPr="002140AC">
        <w:rPr>
          <w:rFonts w:ascii="Times New Roman" w:hAnsi="Times New Roman" w:cs="Times New Roman"/>
          <w:bCs/>
          <w:lang w:val="kk-KZ"/>
        </w:rPr>
        <w:t xml:space="preserve">Настоящий стандарт идентичен международному стандарту </w:t>
      </w:r>
      <w:bookmarkEnd w:id="2"/>
      <w:bookmarkEnd w:id="3"/>
      <w:r w:rsidR="002140AC" w:rsidRPr="002140AC">
        <w:rPr>
          <w:rFonts w:ascii="Times New Roman" w:hAnsi="Times New Roman" w:cs="Times New Roman"/>
          <w:iCs/>
          <w:lang w:val="en-US"/>
        </w:rPr>
        <w:t>ISO</w:t>
      </w:r>
      <w:r w:rsidR="002140AC" w:rsidRPr="006E2A41">
        <w:rPr>
          <w:rFonts w:ascii="Times New Roman" w:hAnsi="Times New Roman" w:cs="Times New Roman"/>
          <w:iCs/>
          <w:lang w:val="en-US"/>
        </w:rPr>
        <w:t>/</w:t>
      </w:r>
      <w:r w:rsidR="002140AC" w:rsidRPr="002140AC">
        <w:rPr>
          <w:rFonts w:ascii="Times New Roman" w:hAnsi="Times New Roman" w:cs="Times New Roman"/>
          <w:iCs/>
          <w:lang w:val="en-US"/>
        </w:rPr>
        <w:t>IEC</w:t>
      </w:r>
      <w:r w:rsidR="002140AC" w:rsidRPr="006E2A41">
        <w:rPr>
          <w:rFonts w:ascii="Times New Roman" w:hAnsi="Times New Roman" w:cs="Times New Roman"/>
          <w:iCs/>
          <w:lang w:val="en-US"/>
        </w:rPr>
        <w:t xml:space="preserve"> </w:t>
      </w:r>
      <w:r w:rsidR="002140AC" w:rsidRPr="002140AC">
        <w:rPr>
          <w:rFonts w:ascii="Times New Roman" w:hAnsi="Times New Roman" w:cs="Times New Roman"/>
          <w:iCs/>
          <w:lang w:val="en-US"/>
        </w:rPr>
        <w:t>TS</w:t>
      </w:r>
      <w:r w:rsidR="002140AC" w:rsidRPr="006E2A41">
        <w:rPr>
          <w:rFonts w:ascii="Times New Roman" w:hAnsi="Times New Roman" w:cs="Times New Roman"/>
          <w:iCs/>
          <w:lang w:val="en-US"/>
        </w:rPr>
        <w:t xml:space="preserve"> 22237-2:2018 </w:t>
      </w:r>
      <w:r w:rsidR="002140AC" w:rsidRPr="002140AC">
        <w:rPr>
          <w:rFonts w:ascii="Times New Roman" w:hAnsi="Times New Roman" w:cs="Times New Roman"/>
          <w:bCs/>
          <w:color w:val="000000"/>
          <w:lang w:val="en-US"/>
        </w:rPr>
        <w:t>Information</w:t>
      </w:r>
      <w:r w:rsidR="002140AC" w:rsidRPr="006E2A41">
        <w:rPr>
          <w:rFonts w:ascii="Times New Roman" w:hAnsi="Times New Roman" w:cs="Times New Roman"/>
          <w:bCs/>
          <w:color w:val="000000"/>
          <w:lang w:val="en-US"/>
        </w:rPr>
        <w:t xml:space="preserve"> </w:t>
      </w:r>
      <w:r w:rsidR="002140AC" w:rsidRPr="002140AC">
        <w:rPr>
          <w:rFonts w:ascii="Times New Roman" w:hAnsi="Times New Roman" w:cs="Times New Roman"/>
          <w:bCs/>
          <w:color w:val="000000"/>
          <w:lang w:val="en-US"/>
        </w:rPr>
        <w:t>technology</w:t>
      </w:r>
      <w:r w:rsidR="002140AC" w:rsidRPr="006E2A41">
        <w:rPr>
          <w:rFonts w:ascii="Times New Roman" w:hAnsi="Times New Roman" w:cs="Times New Roman"/>
          <w:bCs/>
          <w:color w:val="000000"/>
          <w:lang w:val="en-US"/>
        </w:rPr>
        <w:t xml:space="preserve"> - </w:t>
      </w:r>
      <w:r w:rsidR="002140AC" w:rsidRPr="002140AC">
        <w:rPr>
          <w:rFonts w:ascii="Times New Roman" w:hAnsi="Times New Roman" w:cs="Times New Roman"/>
          <w:bCs/>
          <w:color w:val="000000"/>
          <w:lang w:val="en-US"/>
        </w:rPr>
        <w:t>Data</w:t>
      </w:r>
      <w:r w:rsidR="002140AC" w:rsidRPr="006E2A41">
        <w:rPr>
          <w:rFonts w:ascii="Times New Roman" w:hAnsi="Times New Roman" w:cs="Times New Roman"/>
          <w:bCs/>
          <w:color w:val="000000"/>
          <w:lang w:val="en-US"/>
        </w:rPr>
        <w:t xml:space="preserve"> </w:t>
      </w:r>
      <w:proofErr w:type="spellStart"/>
      <w:r w:rsidR="002140AC" w:rsidRPr="002140AC">
        <w:rPr>
          <w:rFonts w:ascii="Times New Roman" w:hAnsi="Times New Roman" w:cs="Times New Roman"/>
          <w:bCs/>
          <w:color w:val="000000"/>
          <w:lang w:val="en-US"/>
        </w:rPr>
        <w:t>centre</w:t>
      </w:r>
      <w:proofErr w:type="spellEnd"/>
      <w:r w:rsidR="002140AC" w:rsidRPr="006E2A41">
        <w:rPr>
          <w:rFonts w:ascii="Times New Roman" w:hAnsi="Times New Roman" w:cs="Times New Roman"/>
          <w:bCs/>
          <w:color w:val="000000"/>
          <w:lang w:val="en-US"/>
        </w:rPr>
        <w:t xml:space="preserve"> </w:t>
      </w:r>
      <w:r w:rsidR="002140AC" w:rsidRPr="002140AC">
        <w:rPr>
          <w:rFonts w:ascii="Times New Roman" w:hAnsi="Times New Roman" w:cs="Times New Roman"/>
          <w:bCs/>
          <w:color w:val="000000"/>
          <w:lang w:val="en-US"/>
        </w:rPr>
        <w:t>facilities</w:t>
      </w:r>
      <w:r w:rsidR="002140AC" w:rsidRPr="006E2A41">
        <w:rPr>
          <w:rFonts w:ascii="Times New Roman" w:hAnsi="Times New Roman" w:cs="Times New Roman"/>
          <w:bCs/>
          <w:color w:val="000000"/>
          <w:lang w:val="en-US"/>
        </w:rPr>
        <w:t xml:space="preserve"> </w:t>
      </w:r>
      <w:r w:rsidR="002140AC" w:rsidRPr="002140AC">
        <w:rPr>
          <w:rFonts w:ascii="Times New Roman" w:hAnsi="Times New Roman" w:cs="Times New Roman"/>
          <w:bCs/>
          <w:color w:val="000000"/>
          <w:lang w:val="en-US"/>
        </w:rPr>
        <w:t>and</w:t>
      </w:r>
      <w:r w:rsidR="002140AC" w:rsidRPr="006E2A41">
        <w:rPr>
          <w:rFonts w:ascii="Times New Roman" w:hAnsi="Times New Roman" w:cs="Times New Roman"/>
          <w:bCs/>
          <w:color w:val="000000"/>
          <w:lang w:val="en-US"/>
        </w:rPr>
        <w:t xml:space="preserve"> </w:t>
      </w:r>
      <w:r w:rsidR="002140AC" w:rsidRPr="002140AC">
        <w:rPr>
          <w:rFonts w:ascii="Times New Roman" w:hAnsi="Times New Roman" w:cs="Times New Roman"/>
          <w:bCs/>
          <w:color w:val="000000"/>
          <w:lang w:val="en-US"/>
        </w:rPr>
        <w:t>infrastructures</w:t>
      </w:r>
      <w:r w:rsidR="002140AC" w:rsidRPr="006E2A41">
        <w:rPr>
          <w:rFonts w:ascii="Times New Roman" w:hAnsi="Times New Roman" w:cs="Times New Roman"/>
          <w:bCs/>
          <w:color w:val="000000"/>
          <w:lang w:val="en-US"/>
        </w:rPr>
        <w:t xml:space="preserve"> -</w:t>
      </w:r>
      <w:r w:rsidR="002140AC" w:rsidRPr="002140AC">
        <w:rPr>
          <w:rFonts w:ascii="Times New Roman" w:hAnsi="Times New Roman" w:cs="Times New Roman"/>
          <w:color w:val="000000"/>
          <w:lang w:val="en-US"/>
        </w:rPr>
        <w:t>Part</w:t>
      </w:r>
      <w:r w:rsidR="002140AC" w:rsidRPr="006E2A41">
        <w:rPr>
          <w:rFonts w:ascii="Times New Roman" w:hAnsi="Times New Roman" w:cs="Times New Roman"/>
          <w:color w:val="000000"/>
          <w:lang w:val="en-US"/>
        </w:rPr>
        <w:t xml:space="preserve"> 2: </w:t>
      </w:r>
      <w:r w:rsidR="002140AC" w:rsidRPr="002140AC">
        <w:rPr>
          <w:rFonts w:ascii="Times New Roman" w:hAnsi="Times New Roman" w:cs="Times New Roman"/>
          <w:color w:val="000000"/>
          <w:lang w:val="en-US"/>
        </w:rPr>
        <w:t>B</w:t>
      </w:r>
      <w:r w:rsidR="002140AC" w:rsidRPr="002140AC">
        <w:rPr>
          <w:rFonts w:ascii="Times New Roman" w:hAnsi="Times New Roman" w:cs="Times New Roman"/>
          <w:bCs/>
          <w:color w:val="000000"/>
          <w:lang w:val="en-US"/>
        </w:rPr>
        <w:t>uilding</w:t>
      </w:r>
      <w:r w:rsidR="002140AC" w:rsidRPr="006E2A41">
        <w:rPr>
          <w:rFonts w:ascii="Times New Roman" w:hAnsi="Times New Roman" w:cs="Times New Roman"/>
          <w:bCs/>
          <w:color w:val="000000"/>
          <w:lang w:val="en-US"/>
        </w:rPr>
        <w:t xml:space="preserve"> </w:t>
      </w:r>
      <w:r w:rsidR="002140AC" w:rsidRPr="002140AC">
        <w:rPr>
          <w:rFonts w:ascii="Times New Roman" w:hAnsi="Times New Roman" w:cs="Times New Roman"/>
          <w:bCs/>
          <w:color w:val="000000"/>
          <w:lang w:val="en-US"/>
        </w:rPr>
        <w:t>construction</w:t>
      </w:r>
      <w:r w:rsidR="002140AC" w:rsidRPr="006E2A41">
        <w:rPr>
          <w:rFonts w:ascii="Times New Roman" w:hAnsi="Times New Roman" w:cs="Times New Roman"/>
          <w:bCs/>
          <w:color w:val="000000"/>
          <w:lang w:val="en-US"/>
        </w:rPr>
        <w:t xml:space="preserve"> (</w:t>
      </w:r>
      <w:r w:rsidR="002140AC" w:rsidRPr="002140AC">
        <w:rPr>
          <w:rFonts w:ascii="Times New Roman" w:hAnsi="Times New Roman" w:cs="Times New Roman"/>
          <w:bCs/>
          <w:color w:val="000000"/>
        </w:rPr>
        <w:t>Информационная</w:t>
      </w:r>
      <w:r w:rsidR="002140AC" w:rsidRPr="006E2A41">
        <w:rPr>
          <w:rFonts w:ascii="Times New Roman" w:hAnsi="Times New Roman" w:cs="Times New Roman"/>
          <w:bCs/>
          <w:color w:val="000000"/>
          <w:lang w:val="en-US"/>
        </w:rPr>
        <w:t xml:space="preserve"> </w:t>
      </w:r>
      <w:r w:rsidR="002140AC" w:rsidRPr="002140AC">
        <w:rPr>
          <w:rFonts w:ascii="Times New Roman" w:hAnsi="Times New Roman" w:cs="Times New Roman"/>
          <w:bCs/>
          <w:color w:val="000000"/>
        </w:rPr>
        <w:t>технология</w:t>
      </w:r>
      <w:r w:rsidR="002140AC" w:rsidRPr="006E2A41">
        <w:rPr>
          <w:rFonts w:ascii="Times New Roman" w:hAnsi="Times New Roman" w:cs="Times New Roman"/>
          <w:bCs/>
          <w:color w:val="000000"/>
          <w:lang w:val="en-US"/>
        </w:rPr>
        <w:t xml:space="preserve">. </w:t>
      </w:r>
      <w:r w:rsidR="002140AC" w:rsidRPr="002140AC">
        <w:rPr>
          <w:rFonts w:ascii="Times New Roman" w:hAnsi="Times New Roman" w:cs="Times New Roman"/>
        </w:rPr>
        <w:t>Производственные помещения для центров обработки данных и их инфраструктура. Часть 2. Строительство зданий</w:t>
      </w:r>
      <w:r w:rsidR="002140AC" w:rsidRPr="002140AC">
        <w:rPr>
          <w:rFonts w:ascii="Times New Roman" w:hAnsi="Times New Roman" w:cs="Times New Roman"/>
          <w:bCs/>
          <w:color w:val="000000"/>
        </w:rPr>
        <w:t>)</w:t>
      </w:r>
      <w:r w:rsidR="002140AC" w:rsidRPr="002140AC">
        <w:rPr>
          <w:rFonts w:ascii="Times New Roman" w:hAnsi="Times New Roman" w:cs="Times New Roman"/>
          <w:lang w:val="kk-KZ"/>
        </w:rPr>
        <w:t xml:space="preserve"> </w:t>
      </w:r>
    </w:p>
    <w:p w14:paraId="265F9C16" w14:textId="278F490D" w:rsidR="002140AC" w:rsidRPr="002140AC" w:rsidRDefault="002E5811" w:rsidP="002140AC">
      <w:pPr>
        <w:pStyle w:val="Style22"/>
        <w:widowControl/>
        <w:rPr>
          <w:rStyle w:val="FontStyle54"/>
          <w:rFonts w:ascii="Times New Roman" w:hAnsi="Times New Roman" w:cs="Times New Roman"/>
          <w:i w:val="0"/>
          <w:sz w:val="24"/>
          <w:szCs w:val="24"/>
          <w:lang w:eastAsia="en-US"/>
        </w:rPr>
      </w:pPr>
      <w:r w:rsidRPr="002140AC">
        <w:rPr>
          <w:rFonts w:ascii="Times New Roman" w:hAnsi="Times New Roman" w:cs="Times New Roman"/>
          <w:lang w:val="kk-KZ"/>
        </w:rPr>
        <w:t>Международный</w:t>
      </w:r>
      <w:r w:rsidR="00EE000B" w:rsidRPr="002140AC">
        <w:rPr>
          <w:rFonts w:ascii="Times New Roman" w:hAnsi="Times New Roman" w:cs="Times New Roman"/>
          <w:lang w:val="kk-KZ"/>
        </w:rPr>
        <w:t xml:space="preserve"> стандарт </w:t>
      </w:r>
      <w:r w:rsidR="006315A5" w:rsidRPr="002140AC">
        <w:rPr>
          <w:rFonts w:ascii="Times New Roman" w:hAnsi="Times New Roman" w:cs="Times New Roman"/>
          <w:bCs/>
          <w:lang w:val="kk-KZ"/>
        </w:rPr>
        <w:t>I</w:t>
      </w:r>
      <w:r w:rsidR="006315A5" w:rsidRPr="002140AC">
        <w:rPr>
          <w:rFonts w:ascii="Times New Roman" w:hAnsi="Times New Roman" w:cs="Times New Roman"/>
          <w:bCs/>
          <w:lang w:val="en-US"/>
        </w:rPr>
        <w:t>SO</w:t>
      </w:r>
      <w:r w:rsidR="006315A5" w:rsidRPr="002140AC">
        <w:rPr>
          <w:rFonts w:ascii="Times New Roman" w:hAnsi="Times New Roman" w:cs="Times New Roman"/>
          <w:bCs/>
        </w:rPr>
        <w:t>/</w:t>
      </w:r>
      <w:r w:rsidR="006315A5" w:rsidRPr="002140AC">
        <w:rPr>
          <w:rFonts w:ascii="Times New Roman" w:hAnsi="Times New Roman" w:cs="Times New Roman"/>
          <w:bCs/>
          <w:lang w:val="en-US"/>
        </w:rPr>
        <w:t>IEC</w:t>
      </w:r>
      <w:r w:rsidR="00E364A9" w:rsidRPr="002140AC">
        <w:rPr>
          <w:rFonts w:ascii="Times New Roman" w:hAnsi="Times New Roman" w:cs="Times New Roman"/>
          <w:bCs/>
        </w:rPr>
        <w:t xml:space="preserve"> </w:t>
      </w:r>
      <w:r w:rsidR="00E364A9" w:rsidRPr="002140AC">
        <w:rPr>
          <w:rFonts w:ascii="Times New Roman" w:hAnsi="Times New Roman" w:cs="Times New Roman"/>
          <w:bCs/>
          <w:lang w:val="en-US"/>
        </w:rPr>
        <w:t>TS</w:t>
      </w:r>
      <w:r w:rsidR="002140AC" w:rsidRPr="002140AC">
        <w:rPr>
          <w:rFonts w:ascii="Times New Roman" w:hAnsi="Times New Roman" w:cs="Times New Roman"/>
          <w:bCs/>
        </w:rPr>
        <w:t xml:space="preserve"> 22237-2:2018</w:t>
      </w:r>
      <w:r w:rsidRPr="002140AC">
        <w:rPr>
          <w:rFonts w:ascii="Times New Roman" w:hAnsi="Times New Roman" w:cs="Times New Roman"/>
          <w:bCs/>
          <w:lang w:val="kk-KZ"/>
        </w:rPr>
        <w:t xml:space="preserve"> </w:t>
      </w:r>
      <w:r w:rsidR="00EE000B" w:rsidRPr="002140AC">
        <w:rPr>
          <w:rFonts w:ascii="Times New Roman" w:hAnsi="Times New Roman" w:cs="Times New Roman"/>
          <w:lang w:val="kk-KZ"/>
        </w:rPr>
        <w:t xml:space="preserve">разработан </w:t>
      </w:r>
      <w:r w:rsidR="002140AC" w:rsidRPr="002140AC">
        <w:rPr>
          <w:rStyle w:val="FontStyle53"/>
          <w:rFonts w:ascii="Times New Roman" w:hAnsi="Times New Roman" w:cs="Times New Roman"/>
          <w:sz w:val="24"/>
          <w:szCs w:val="24"/>
          <w:lang w:eastAsia="en-US"/>
        </w:rPr>
        <w:t xml:space="preserve">Техническим комитетом </w:t>
      </w:r>
      <w:r w:rsidR="002140AC" w:rsidRPr="002140AC">
        <w:rPr>
          <w:rStyle w:val="FontStyle53"/>
          <w:rFonts w:ascii="Times New Roman" w:hAnsi="Times New Roman" w:cs="Times New Roman"/>
          <w:sz w:val="24"/>
          <w:szCs w:val="24"/>
          <w:lang w:val="en-US" w:eastAsia="en-US"/>
        </w:rPr>
        <w:t>ISO</w:t>
      </w:r>
      <w:r w:rsidR="002140AC" w:rsidRPr="002140AC">
        <w:rPr>
          <w:rStyle w:val="FontStyle53"/>
          <w:rFonts w:ascii="Times New Roman" w:hAnsi="Times New Roman" w:cs="Times New Roman"/>
          <w:sz w:val="24"/>
          <w:szCs w:val="24"/>
          <w:lang w:eastAsia="en-US"/>
        </w:rPr>
        <w:t>/</w:t>
      </w:r>
      <w:r w:rsidR="002140AC" w:rsidRPr="002140AC">
        <w:rPr>
          <w:rStyle w:val="FontStyle53"/>
          <w:rFonts w:ascii="Times New Roman" w:hAnsi="Times New Roman" w:cs="Times New Roman"/>
          <w:sz w:val="24"/>
          <w:szCs w:val="24"/>
          <w:lang w:val="en-US" w:eastAsia="en-US"/>
        </w:rPr>
        <w:t>IEC</w:t>
      </w:r>
      <w:r w:rsidR="002140AC" w:rsidRPr="002140AC">
        <w:rPr>
          <w:rStyle w:val="FontStyle53"/>
          <w:rFonts w:ascii="Times New Roman" w:hAnsi="Times New Roman" w:cs="Times New Roman"/>
          <w:sz w:val="24"/>
          <w:szCs w:val="24"/>
          <w:lang w:eastAsia="en-US"/>
        </w:rPr>
        <w:t xml:space="preserve"> </w:t>
      </w:r>
      <w:r w:rsidR="002140AC" w:rsidRPr="002140AC">
        <w:rPr>
          <w:rStyle w:val="FontStyle53"/>
          <w:rFonts w:ascii="Times New Roman" w:hAnsi="Times New Roman" w:cs="Times New Roman"/>
          <w:sz w:val="24"/>
          <w:szCs w:val="24"/>
          <w:lang w:val="en-US" w:eastAsia="en-US"/>
        </w:rPr>
        <w:t>JTC</w:t>
      </w:r>
      <w:r w:rsidR="002140AC" w:rsidRPr="002140AC">
        <w:rPr>
          <w:rStyle w:val="FontStyle53"/>
          <w:rFonts w:ascii="Times New Roman" w:hAnsi="Times New Roman" w:cs="Times New Roman"/>
          <w:sz w:val="24"/>
          <w:szCs w:val="24"/>
          <w:lang w:eastAsia="en-US"/>
        </w:rPr>
        <w:t xml:space="preserve"> 1, Информационные технологии, Подкомитетом </w:t>
      </w:r>
      <w:r w:rsidR="002140AC" w:rsidRPr="002140AC">
        <w:rPr>
          <w:rStyle w:val="FontStyle53"/>
          <w:rFonts w:ascii="Times New Roman" w:hAnsi="Times New Roman" w:cs="Times New Roman"/>
          <w:sz w:val="24"/>
          <w:szCs w:val="24"/>
          <w:lang w:val="en-US" w:eastAsia="en-US"/>
        </w:rPr>
        <w:t>SC</w:t>
      </w:r>
      <w:r w:rsidR="002140AC" w:rsidRPr="002140AC">
        <w:rPr>
          <w:rStyle w:val="FontStyle53"/>
          <w:rFonts w:ascii="Times New Roman" w:hAnsi="Times New Roman" w:cs="Times New Roman"/>
          <w:sz w:val="24"/>
          <w:szCs w:val="24"/>
          <w:lang w:eastAsia="en-US"/>
        </w:rPr>
        <w:t xml:space="preserve"> 39, Устойчивое развитие информационных технологий и их применение. </w:t>
      </w:r>
    </w:p>
    <w:p w14:paraId="6C771241"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В разделе «Нормативные ссылки» и тексте стандарта ссылочные </w:t>
      </w:r>
      <w:r w:rsidR="002E5811">
        <w:rPr>
          <w:sz w:val="24"/>
          <w:szCs w:val="24"/>
          <w:lang w:val="kk-KZ"/>
        </w:rPr>
        <w:t>международные</w:t>
      </w:r>
      <w:r w:rsidRPr="0074139F">
        <w:rPr>
          <w:sz w:val="24"/>
          <w:szCs w:val="24"/>
          <w:lang w:val="kk-KZ"/>
        </w:rPr>
        <w:t xml:space="preserve"> стандарты актуализированы.</w:t>
      </w:r>
    </w:p>
    <w:p w14:paraId="07E0C171" w14:textId="79BE49EF" w:rsidR="00EE000B" w:rsidRPr="00E06359" w:rsidRDefault="00EE000B" w:rsidP="00BE3320">
      <w:pPr>
        <w:tabs>
          <w:tab w:val="left" w:pos="835"/>
        </w:tabs>
        <w:autoSpaceDE/>
        <w:autoSpaceDN/>
        <w:adjustRightInd/>
        <w:ind w:right="20" w:firstLine="709"/>
        <w:rPr>
          <w:sz w:val="24"/>
          <w:szCs w:val="24"/>
          <w:lang w:val="kk-KZ"/>
        </w:rPr>
      </w:pPr>
      <w:r w:rsidRPr="0074139F">
        <w:rPr>
          <w:sz w:val="24"/>
          <w:szCs w:val="24"/>
          <w:lang w:val="kk-KZ"/>
        </w:rPr>
        <w:t xml:space="preserve">Сведения о соответствии национальных (межгосударственных) стандартов ссылочным </w:t>
      </w:r>
      <w:r w:rsidR="0051479D">
        <w:rPr>
          <w:sz w:val="24"/>
          <w:szCs w:val="24"/>
          <w:lang w:val="kk-KZ"/>
        </w:rPr>
        <w:t>международным</w:t>
      </w:r>
      <w:r w:rsidRPr="0074139F">
        <w:rPr>
          <w:sz w:val="24"/>
          <w:szCs w:val="24"/>
          <w:lang w:val="kk-KZ"/>
        </w:rPr>
        <w:t xml:space="preserve"> стандартам, приведены в дополнительном Приложении B.А.</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25EEF952" w14:textId="77777777" w:rsidR="00505024" w:rsidRPr="00143399" w:rsidRDefault="00EE000B" w:rsidP="00505024">
      <w:pPr>
        <w:tabs>
          <w:tab w:val="left" w:pos="1418"/>
          <w:tab w:val="left" w:pos="3261"/>
        </w:tabs>
        <w:ind w:firstLine="567"/>
        <w:rPr>
          <w:iCs/>
          <w:spacing w:val="-8"/>
          <w:sz w:val="24"/>
          <w:szCs w:val="24"/>
        </w:rPr>
      </w:pPr>
      <w:r w:rsidRPr="00E06359">
        <w:rPr>
          <w:b/>
          <w:sz w:val="24"/>
          <w:szCs w:val="24"/>
          <w:lang w:val="kk-KZ"/>
        </w:rPr>
        <w:t xml:space="preserve">4 </w:t>
      </w:r>
      <w:r w:rsidR="00505024" w:rsidRPr="00143399">
        <w:rPr>
          <w:iCs/>
          <w:spacing w:val="-8"/>
          <w:sz w:val="24"/>
          <w:szCs w:val="24"/>
        </w:rPr>
        <w:t>В настоящем стандарте реализованы нормы Законов Республики Казахстан</w:t>
      </w:r>
      <w:r w:rsidR="00505024">
        <w:rPr>
          <w:iCs/>
          <w:spacing w:val="-8"/>
          <w:sz w:val="24"/>
          <w:szCs w:val="24"/>
        </w:rPr>
        <w:t xml:space="preserve"> </w:t>
      </w:r>
      <w:r w:rsidR="00505024" w:rsidRPr="00143399">
        <w:rPr>
          <w:sz w:val="24"/>
          <w:szCs w:val="24"/>
          <w:lang w:val="kk-KZ"/>
        </w:rPr>
        <w:t>«О стандартизации» от 5 октября 2018 года № 183-VІ</w:t>
      </w:r>
      <w:r w:rsidR="00505024" w:rsidRPr="00143399">
        <w:rPr>
          <w:iCs/>
          <w:spacing w:val="-8"/>
          <w:sz w:val="24"/>
          <w:szCs w:val="24"/>
        </w:rPr>
        <w:t>, «Об информатизации» от 24 ноября 2015 года № 418-V ЗРК</w:t>
      </w:r>
    </w:p>
    <w:p w14:paraId="10327625" w14:textId="77777777" w:rsidR="00EE000B" w:rsidRPr="00E06359" w:rsidRDefault="00EE000B" w:rsidP="00BE3320">
      <w:pPr>
        <w:tabs>
          <w:tab w:val="left" w:pos="567"/>
        </w:tabs>
        <w:autoSpaceDE/>
        <w:autoSpaceDN/>
        <w:adjustRightInd/>
        <w:ind w:firstLine="709"/>
        <w:outlineLvl w:val="2"/>
        <w:rPr>
          <w:b/>
          <w:bCs/>
          <w:sz w:val="24"/>
          <w:szCs w:val="24"/>
        </w:rPr>
      </w:pPr>
      <w:bookmarkStart w:id="4" w:name="_Toc494286439"/>
    </w:p>
    <w:p w14:paraId="7AEB2169" w14:textId="77777777"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4"/>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0AF5F01A" w14:textId="77777777" w:rsidR="00EE000B" w:rsidRPr="00E06359" w:rsidRDefault="00EE000B" w:rsidP="00BE3320">
      <w:pPr>
        <w:shd w:val="clear" w:color="auto" w:fill="FFFFFF"/>
        <w:ind w:firstLine="709"/>
        <w:rPr>
          <w:i/>
          <w:sz w:val="24"/>
          <w:szCs w:val="24"/>
          <w:lang w:val="kk-KZ"/>
        </w:rPr>
      </w:pPr>
    </w:p>
    <w:p w14:paraId="1808C5A1" w14:textId="77777777" w:rsidR="00EE000B" w:rsidRPr="00E06359" w:rsidRDefault="00EE000B" w:rsidP="00BE3320">
      <w:pPr>
        <w:shd w:val="clear" w:color="auto" w:fill="FFFFFF"/>
        <w:ind w:firstLine="709"/>
        <w:rPr>
          <w:i/>
          <w:sz w:val="24"/>
          <w:szCs w:val="24"/>
          <w:lang w:val="kk-KZ"/>
        </w:rPr>
      </w:pPr>
    </w:p>
    <w:p w14:paraId="23925D19" w14:textId="77777777" w:rsidR="00EE000B" w:rsidRDefault="00EE000B" w:rsidP="00BE3320">
      <w:pPr>
        <w:shd w:val="clear" w:color="auto" w:fill="FFFFFF"/>
        <w:ind w:firstLine="709"/>
        <w:rPr>
          <w:i/>
          <w:sz w:val="24"/>
          <w:szCs w:val="24"/>
          <w:lang w:val="kk-KZ"/>
        </w:rPr>
      </w:pPr>
    </w:p>
    <w:p w14:paraId="58324722" w14:textId="77777777" w:rsidR="008F3745" w:rsidRDefault="008F3745" w:rsidP="00BE3320">
      <w:pPr>
        <w:shd w:val="clear" w:color="auto" w:fill="FFFFFF"/>
        <w:ind w:firstLine="709"/>
        <w:rPr>
          <w:i/>
          <w:sz w:val="24"/>
          <w:szCs w:val="24"/>
          <w:lang w:val="kk-KZ"/>
        </w:rPr>
      </w:pPr>
    </w:p>
    <w:p w14:paraId="1BDFC79C" w14:textId="77777777" w:rsidR="008F3745" w:rsidRPr="00E06359" w:rsidRDefault="008F3745" w:rsidP="00263815">
      <w:pPr>
        <w:shd w:val="clear" w:color="auto" w:fill="FFFFFF"/>
        <w:ind w:firstLine="0"/>
        <w:rPr>
          <w:i/>
          <w:sz w:val="24"/>
          <w:szCs w:val="24"/>
          <w:lang w:val="kk-KZ"/>
        </w:rPr>
      </w:pPr>
    </w:p>
    <w:p w14:paraId="52C16CE9" w14:textId="617C03EE" w:rsidR="00263815" w:rsidRDefault="00EE000B" w:rsidP="0026381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r w:rsidR="00263815">
        <w:rPr>
          <w:sz w:val="24"/>
          <w:szCs w:val="24"/>
          <w:lang w:val="kk-KZ"/>
        </w:rPr>
        <w:br w:type="page"/>
      </w:r>
    </w:p>
    <w:p w14:paraId="3DA7F903" w14:textId="77777777"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5" w:name="_Hlk73519043"/>
      <w:r>
        <w:rPr>
          <w:rStyle w:val="FontStyle59"/>
          <w:rFonts w:ascii="Times New Roman" w:hAnsi="Times New Roman" w:cs="Times New Roman"/>
          <w:color w:val="auto"/>
          <w:sz w:val="24"/>
          <w:szCs w:val="24"/>
          <w:lang w:eastAsia="en-US"/>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802"/>
      </w:tblGrid>
      <w:tr w:rsidR="00612928" w14:paraId="4BBF37AA" w14:textId="77777777" w:rsidTr="007437E0">
        <w:trPr>
          <w:trHeight w:val="7078"/>
        </w:trPr>
        <w:tc>
          <w:tcPr>
            <w:tcW w:w="8558" w:type="dxa"/>
          </w:tcPr>
          <w:p w14:paraId="4F1F11A0" w14:textId="77777777"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 xml:space="preserve">Предисловие </w:t>
            </w:r>
          </w:p>
          <w:p w14:paraId="0F728A95" w14:textId="46233117"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Введение</w:t>
            </w:r>
          </w:p>
          <w:p w14:paraId="10AAF44F" w14:textId="77777777"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1 Область применения</w:t>
            </w:r>
          </w:p>
          <w:p w14:paraId="5F6B55E0" w14:textId="04BE395A"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2 Нормативные ссылки</w:t>
            </w:r>
          </w:p>
          <w:p w14:paraId="74FCE177" w14:textId="02AD2C4C"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val="kk-KZ" w:eastAsia="en-US"/>
              </w:rPr>
            </w:pPr>
            <w:r w:rsidRPr="00794647">
              <w:rPr>
                <w:rStyle w:val="FontStyle59"/>
                <w:rFonts w:ascii="Times New Roman" w:hAnsi="Times New Roman" w:cs="Times New Roman"/>
                <w:b w:val="0"/>
                <w:bCs w:val="0"/>
                <w:color w:val="auto"/>
                <w:sz w:val="24"/>
                <w:szCs w:val="24"/>
                <w:lang w:eastAsia="en-US"/>
              </w:rPr>
              <w:t xml:space="preserve">3 </w:t>
            </w:r>
            <w:r w:rsidRPr="00794647">
              <w:rPr>
                <w:rStyle w:val="FontStyle59"/>
                <w:rFonts w:ascii="Times New Roman" w:hAnsi="Times New Roman" w:cs="Times New Roman"/>
                <w:b w:val="0"/>
                <w:color w:val="auto"/>
                <w:sz w:val="24"/>
                <w:szCs w:val="24"/>
                <w:lang w:eastAsia="en-US"/>
              </w:rPr>
              <w:t>Термины, определения</w:t>
            </w:r>
            <w:r w:rsidR="007437E0" w:rsidRPr="00794647">
              <w:rPr>
                <w:rStyle w:val="FontStyle59"/>
                <w:rFonts w:ascii="Times New Roman" w:hAnsi="Times New Roman" w:cs="Times New Roman"/>
                <w:b w:val="0"/>
                <w:color w:val="auto"/>
                <w:sz w:val="24"/>
                <w:szCs w:val="24"/>
                <w:lang w:eastAsia="en-US"/>
              </w:rPr>
              <w:t xml:space="preserve"> </w:t>
            </w:r>
            <w:r w:rsidR="007437E0" w:rsidRPr="00794647">
              <w:rPr>
                <w:rStyle w:val="FontStyle59"/>
                <w:rFonts w:ascii="Times New Roman" w:hAnsi="Times New Roman" w:cs="Times New Roman"/>
                <w:b w:val="0"/>
                <w:color w:val="auto"/>
                <w:sz w:val="24"/>
                <w:szCs w:val="24"/>
                <w:lang w:val="kk-KZ" w:eastAsia="en-US"/>
              </w:rPr>
              <w:t>и сокращения</w:t>
            </w:r>
          </w:p>
          <w:p w14:paraId="7173A248" w14:textId="3F30AF56" w:rsidR="00612928" w:rsidRPr="00794647" w:rsidRDefault="00612928" w:rsidP="00612928">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794647">
              <w:rPr>
                <w:rStyle w:val="FontStyle59"/>
                <w:rFonts w:ascii="Times New Roman" w:hAnsi="Times New Roman" w:cs="Times New Roman"/>
                <w:b w:val="0"/>
                <w:bCs w:val="0"/>
                <w:color w:val="auto"/>
                <w:sz w:val="24"/>
                <w:szCs w:val="24"/>
                <w:lang w:eastAsia="en-US"/>
              </w:rPr>
              <w:t xml:space="preserve">4 </w:t>
            </w:r>
            <w:r w:rsidR="007437E0" w:rsidRPr="00794647">
              <w:rPr>
                <w:rStyle w:val="FontStyle59"/>
                <w:rFonts w:ascii="Times New Roman" w:hAnsi="Times New Roman" w:cs="Times New Roman"/>
                <w:b w:val="0"/>
                <w:color w:val="auto"/>
                <w:sz w:val="24"/>
                <w:szCs w:val="24"/>
                <w:lang w:val="kk-KZ" w:eastAsia="en-US"/>
              </w:rPr>
              <w:t xml:space="preserve">Соответствие </w:t>
            </w:r>
          </w:p>
          <w:p w14:paraId="46CC8109" w14:textId="7C08262B" w:rsidR="00612928" w:rsidRPr="00794647" w:rsidRDefault="00612928" w:rsidP="00612928">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794647">
              <w:rPr>
                <w:rStyle w:val="FontStyle59"/>
                <w:rFonts w:ascii="Times New Roman" w:hAnsi="Times New Roman" w:cs="Times New Roman"/>
                <w:b w:val="0"/>
                <w:bCs w:val="0"/>
                <w:color w:val="auto"/>
                <w:sz w:val="24"/>
                <w:szCs w:val="24"/>
                <w:lang w:eastAsia="en-US"/>
              </w:rPr>
              <w:t xml:space="preserve">5 </w:t>
            </w:r>
            <w:r w:rsidR="007437E0" w:rsidRPr="00794647">
              <w:rPr>
                <w:rStyle w:val="FontStyle59"/>
                <w:rFonts w:ascii="Times New Roman" w:hAnsi="Times New Roman" w:cs="Times New Roman"/>
                <w:b w:val="0"/>
                <w:color w:val="auto"/>
                <w:sz w:val="24"/>
                <w:szCs w:val="24"/>
                <w:lang w:val="kk-KZ" w:eastAsia="en-US"/>
              </w:rPr>
              <w:t xml:space="preserve">Местоположение </w:t>
            </w:r>
          </w:p>
          <w:p w14:paraId="59F066FC" w14:textId="122F9585" w:rsidR="00612928" w:rsidRPr="00794647" w:rsidRDefault="00612928" w:rsidP="00612928">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 xml:space="preserve">6 </w:t>
            </w:r>
            <w:r w:rsidR="007437E0" w:rsidRPr="00794647">
              <w:rPr>
                <w:rStyle w:val="FontStyle50"/>
                <w:rFonts w:ascii="Times New Roman" w:hAnsi="Times New Roman" w:cs="Times New Roman"/>
                <w:b w:val="0"/>
                <w:sz w:val="24"/>
                <w:szCs w:val="24"/>
                <w:lang w:eastAsia="en-US"/>
              </w:rPr>
              <w:t>Конфигурация площадки</w:t>
            </w:r>
          </w:p>
          <w:p w14:paraId="32340E24" w14:textId="4C3C705E" w:rsidR="00612928" w:rsidRPr="00794647" w:rsidRDefault="00612928" w:rsidP="00612928">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 xml:space="preserve">7 </w:t>
            </w:r>
            <w:r w:rsidR="007437E0" w:rsidRPr="00794647">
              <w:rPr>
                <w:rStyle w:val="FontStyle50"/>
                <w:rFonts w:ascii="Times New Roman" w:hAnsi="Times New Roman" w:cs="Times New Roman"/>
                <w:b w:val="0"/>
                <w:sz w:val="24"/>
                <w:szCs w:val="24"/>
                <w:lang w:eastAsia="en-US"/>
              </w:rPr>
              <w:t>Строительство зданий</w:t>
            </w:r>
          </w:p>
          <w:p w14:paraId="6CBBC0C5" w14:textId="22AD50FC" w:rsidR="00612928" w:rsidRPr="00794647" w:rsidRDefault="00612928" w:rsidP="00612928">
            <w:pPr>
              <w:widowControl/>
              <w:autoSpaceDE/>
              <w:autoSpaceDN/>
              <w:adjustRightInd/>
              <w:ind w:firstLine="0"/>
              <w:jc w:val="left"/>
              <w:rPr>
                <w:rStyle w:val="FontStyle50"/>
                <w:rFonts w:ascii="Times New Roman" w:hAnsi="Times New Roman" w:cs="Times New Roman"/>
                <w:b w:val="0"/>
                <w:sz w:val="24"/>
                <w:szCs w:val="24"/>
                <w:lang w:eastAsia="en-US"/>
              </w:rPr>
            </w:pPr>
            <w:r w:rsidRPr="00794647">
              <w:rPr>
                <w:rStyle w:val="FontStyle59"/>
                <w:rFonts w:ascii="Times New Roman" w:hAnsi="Times New Roman" w:cs="Times New Roman"/>
                <w:b w:val="0"/>
                <w:bCs w:val="0"/>
                <w:color w:val="auto"/>
                <w:sz w:val="24"/>
                <w:szCs w:val="24"/>
                <w:lang w:eastAsia="en-US"/>
              </w:rPr>
              <w:t xml:space="preserve">8 </w:t>
            </w:r>
            <w:r w:rsidR="007437E0" w:rsidRPr="00794647">
              <w:rPr>
                <w:rStyle w:val="FontStyle50"/>
                <w:rFonts w:ascii="Times New Roman" w:hAnsi="Times New Roman" w:cs="Times New Roman"/>
                <w:b w:val="0"/>
                <w:sz w:val="24"/>
                <w:szCs w:val="24"/>
                <w:lang w:eastAsia="en-US"/>
              </w:rPr>
              <w:t>Помещения центра обработки данных и маршруты доступа</w:t>
            </w:r>
          </w:p>
          <w:p w14:paraId="6E08A06C" w14:textId="1600FDDF" w:rsidR="007437E0" w:rsidRPr="00794647" w:rsidRDefault="007437E0" w:rsidP="00612928">
            <w:pPr>
              <w:widowControl/>
              <w:autoSpaceDE/>
              <w:autoSpaceDN/>
              <w:adjustRightInd/>
              <w:ind w:firstLine="0"/>
              <w:jc w:val="left"/>
              <w:rPr>
                <w:rStyle w:val="FontStyle50"/>
                <w:rFonts w:ascii="Times New Roman" w:hAnsi="Times New Roman" w:cs="Times New Roman"/>
                <w:b w:val="0"/>
                <w:sz w:val="24"/>
                <w:szCs w:val="24"/>
                <w:lang w:eastAsia="en-US"/>
              </w:rPr>
            </w:pPr>
            <w:r w:rsidRPr="00794647">
              <w:rPr>
                <w:rStyle w:val="FontStyle50"/>
                <w:b w:val="0"/>
                <w:sz w:val="24"/>
                <w:szCs w:val="24"/>
              </w:rPr>
              <w:t xml:space="preserve">9 </w:t>
            </w:r>
            <w:r w:rsidRPr="00794647">
              <w:rPr>
                <w:rStyle w:val="FontStyle50"/>
                <w:rFonts w:ascii="Times New Roman" w:hAnsi="Times New Roman" w:cs="Times New Roman"/>
                <w:b w:val="0"/>
                <w:sz w:val="24"/>
                <w:szCs w:val="24"/>
                <w:lang w:eastAsia="en-US"/>
              </w:rPr>
              <w:t>Противопожарные отсеки, противопожарные барьеры и системы пожаротушения</w:t>
            </w:r>
          </w:p>
          <w:p w14:paraId="3F18022B" w14:textId="3EDE5E2A" w:rsidR="00794647" w:rsidRPr="00794647" w:rsidRDefault="00794647" w:rsidP="00612928">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794647">
              <w:rPr>
                <w:rStyle w:val="FontStyle50"/>
                <w:b w:val="0"/>
                <w:sz w:val="24"/>
                <w:szCs w:val="24"/>
              </w:rPr>
              <w:t xml:space="preserve">10 </w:t>
            </w:r>
            <w:r w:rsidRPr="00794647">
              <w:rPr>
                <w:rStyle w:val="FontStyle50"/>
                <w:rFonts w:ascii="Times New Roman" w:hAnsi="Times New Roman" w:cs="Times New Roman"/>
                <w:b w:val="0"/>
                <w:sz w:val="24"/>
                <w:szCs w:val="24"/>
                <w:lang w:eastAsia="en-US"/>
              </w:rPr>
              <w:t>Конфигурации зданий</w:t>
            </w:r>
          </w:p>
          <w:p w14:paraId="79DF441E" w14:textId="3B23D27C" w:rsidR="00612928" w:rsidRPr="00794647" w:rsidRDefault="00612928" w:rsidP="00612928">
            <w:pPr>
              <w:widowControl/>
              <w:autoSpaceDE/>
              <w:autoSpaceDN/>
              <w:adjustRightInd/>
              <w:ind w:firstLine="0"/>
              <w:jc w:val="left"/>
              <w:rPr>
                <w:rStyle w:val="FontStyle50"/>
                <w:rFonts w:ascii="Times New Roman" w:hAnsi="Times New Roman" w:cs="Times New Roman"/>
                <w:b w:val="0"/>
                <w:sz w:val="24"/>
                <w:szCs w:val="24"/>
                <w:lang w:eastAsia="en-US"/>
              </w:rPr>
            </w:pPr>
            <w:r w:rsidRPr="00794647">
              <w:rPr>
                <w:rStyle w:val="FontStyle59"/>
                <w:rFonts w:ascii="Times New Roman" w:hAnsi="Times New Roman" w:cs="Times New Roman"/>
                <w:b w:val="0"/>
                <w:bCs w:val="0"/>
                <w:color w:val="auto"/>
                <w:sz w:val="24"/>
                <w:szCs w:val="24"/>
                <w:lang w:eastAsia="en-US"/>
              </w:rPr>
              <w:t xml:space="preserve">Приложение A </w:t>
            </w:r>
            <w:r w:rsidR="00794647" w:rsidRPr="00794647">
              <w:rPr>
                <w:rStyle w:val="FontStyle53"/>
                <w:sz w:val="24"/>
                <w:szCs w:val="24"/>
                <w:lang w:eastAsia="en-US"/>
              </w:rPr>
              <w:t xml:space="preserve">(обязательное) </w:t>
            </w:r>
            <w:r w:rsidR="00794647" w:rsidRPr="00794647">
              <w:rPr>
                <w:rStyle w:val="FontStyle50"/>
                <w:rFonts w:ascii="Times New Roman" w:hAnsi="Times New Roman" w:cs="Times New Roman"/>
                <w:b w:val="0"/>
                <w:sz w:val="24"/>
                <w:szCs w:val="24"/>
                <w:lang w:eastAsia="en-US"/>
              </w:rPr>
              <w:t>Дополнительные требования и рекомендации</w:t>
            </w:r>
          </w:p>
          <w:p w14:paraId="684EAE52" w14:textId="68CB9B65" w:rsidR="00794647" w:rsidRPr="00794647" w:rsidRDefault="00794647"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0"/>
                <w:rFonts w:ascii="Times New Roman" w:hAnsi="Times New Roman" w:cs="Times New Roman"/>
                <w:b w:val="0"/>
                <w:sz w:val="24"/>
                <w:szCs w:val="24"/>
                <w:lang w:eastAsia="en-US"/>
              </w:rPr>
              <w:t xml:space="preserve">Приложение </w:t>
            </w:r>
            <w:r w:rsidRPr="00794647">
              <w:rPr>
                <w:rStyle w:val="FontStyle50"/>
                <w:rFonts w:ascii="Times New Roman" w:hAnsi="Times New Roman" w:cs="Times New Roman"/>
                <w:b w:val="0"/>
                <w:sz w:val="24"/>
                <w:szCs w:val="24"/>
                <w:lang w:val="en-US" w:eastAsia="en-US"/>
              </w:rPr>
              <w:t>B</w:t>
            </w:r>
            <w:r w:rsidRPr="00794647">
              <w:rPr>
                <w:rStyle w:val="FontStyle50"/>
                <w:rFonts w:ascii="Times New Roman" w:hAnsi="Times New Roman" w:cs="Times New Roman"/>
                <w:b w:val="0"/>
                <w:sz w:val="24"/>
                <w:szCs w:val="24"/>
                <w:lang w:eastAsia="en-US"/>
              </w:rPr>
              <w:t xml:space="preserve"> </w:t>
            </w:r>
            <w:r w:rsidRPr="00794647">
              <w:rPr>
                <w:rStyle w:val="FontStyle53"/>
                <w:sz w:val="24"/>
                <w:szCs w:val="24"/>
                <w:lang w:eastAsia="en-US"/>
              </w:rPr>
              <w:t>(справочное)</w:t>
            </w:r>
            <w:r w:rsidRPr="00794647">
              <w:rPr>
                <w:rStyle w:val="FontStyle53"/>
                <w:b/>
                <w:sz w:val="24"/>
                <w:szCs w:val="24"/>
                <w:lang w:eastAsia="en-US"/>
              </w:rPr>
              <w:t xml:space="preserve"> </w:t>
            </w:r>
            <w:r w:rsidRPr="00794647">
              <w:rPr>
                <w:rStyle w:val="FontStyle50"/>
                <w:rFonts w:ascii="Times New Roman" w:hAnsi="Times New Roman" w:cs="Times New Roman"/>
                <w:b w:val="0"/>
                <w:sz w:val="24"/>
                <w:szCs w:val="24"/>
                <w:lang w:eastAsia="en-US"/>
              </w:rPr>
              <w:t>Физическая защита от внешних опасностей</w:t>
            </w:r>
          </w:p>
          <w:p w14:paraId="79B1C734" w14:textId="63AAAF0D"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Библиография</w:t>
            </w:r>
          </w:p>
          <w:p w14:paraId="05452B2A" w14:textId="28F27CFD" w:rsidR="00612928" w:rsidRPr="00794647" w:rsidRDefault="00612928"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794647">
              <w:rPr>
                <w:rStyle w:val="FontStyle59"/>
                <w:rFonts w:ascii="Times New Roman" w:hAnsi="Times New Roman" w:cs="Times New Roman"/>
                <w:b w:val="0"/>
                <w:bCs w:val="0"/>
                <w:color w:val="auto"/>
                <w:sz w:val="24"/>
                <w:szCs w:val="24"/>
                <w:lang w:eastAsia="en-US"/>
              </w:rPr>
              <w:t xml:space="preserve">Приложение В.А. (информационное) </w:t>
            </w:r>
            <w:r w:rsidRPr="00794647">
              <w:rPr>
                <w:rStyle w:val="FontStyle59"/>
                <w:rFonts w:ascii="Times New Roman" w:hAnsi="Times New Roman" w:cs="Times New Roman"/>
                <w:b w:val="0"/>
                <w:color w:val="auto"/>
                <w:sz w:val="24"/>
                <w:szCs w:val="24"/>
                <w:lang w:eastAsia="en-US"/>
              </w:rPr>
              <w:t>Сведения о соответствии национальных стандартов ссылочном международным стандартам</w:t>
            </w:r>
          </w:p>
          <w:p w14:paraId="3D200826" w14:textId="737CE7D3" w:rsidR="00612928" w:rsidRPr="00794647" w:rsidRDefault="00612928" w:rsidP="00612928">
            <w:pPr>
              <w:ind w:firstLine="0"/>
              <w:jc w:val="left"/>
              <w:rPr>
                <w:rStyle w:val="FontStyle59"/>
                <w:rFonts w:ascii="Times New Roman" w:hAnsi="Times New Roman" w:cs="Times New Roman"/>
                <w:b w:val="0"/>
                <w:bCs w:val="0"/>
                <w:color w:val="auto"/>
                <w:sz w:val="24"/>
                <w:szCs w:val="24"/>
                <w:lang w:eastAsia="en-US"/>
              </w:rPr>
            </w:pPr>
          </w:p>
        </w:tc>
        <w:tc>
          <w:tcPr>
            <w:tcW w:w="802" w:type="dxa"/>
          </w:tcPr>
          <w:p w14:paraId="36C61513" w14:textId="77777777" w:rsidR="00612928" w:rsidRDefault="00612928" w:rsidP="00612928">
            <w:pPr>
              <w:pStyle w:val="a3"/>
              <w:ind w:right="-6" w:firstLine="0"/>
              <w:jc w:val="center"/>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Pr>
                <w:rStyle w:val="a5"/>
                <w:rFonts w:eastAsia="Lucida Sans Unicode"/>
                <w:noProof/>
                <w:sz w:val="24"/>
              </w:rPr>
              <w:t>IV</w:t>
            </w:r>
            <w:r w:rsidRPr="00F528CE">
              <w:rPr>
                <w:rStyle w:val="a5"/>
                <w:rFonts w:eastAsia="Lucida Sans Unicode"/>
                <w:sz w:val="24"/>
              </w:rPr>
              <w:fldChar w:fldCharType="end"/>
            </w:r>
          </w:p>
          <w:p w14:paraId="53B68770" w14:textId="77777777" w:rsidR="00612928" w:rsidRDefault="00612928" w:rsidP="00612928">
            <w:pPr>
              <w:pStyle w:val="a3"/>
              <w:ind w:right="-6" w:firstLine="0"/>
              <w:jc w:val="center"/>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Pr>
                <w:rStyle w:val="a5"/>
                <w:rFonts w:eastAsia="Lucida Sans Unicode"/>
                <w:noProof/>
                <w:sz w:val="24"/>
              </w:rPr>
              <w:t>V</w:t>
            </w:r>
            <w:r w:rsidRPr="00F528CE">
              <w:rPr>
                <w:rStyle w:val="a5"/>
                <w:rFonts w:eastAsia="Lucida Sans Unicode"/>
                <w:sz w:val="24"/>
              </w:rPr>
              <w:fldChar w:fldCharType="end"/>
            </w:r>
          </w:p>
          <w:p w14:paraId="59696545" w14:textId="77777777" w:rsidR="00612928"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1</w:t>
            </w:r>
          </w:p>
          <w:p w14:paraId="4AA534CC" w14:textId="77777777" w:rsidR="00612928"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1</w:t>
            </w:r>
          </w:p>
          <w:p w14:paraId="0E0B28D0" w14:textId="4E6DC6AA"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9</w:t>
            </w:r>
          </w:p>
          <w:p w14:paraId="3BF0B5C8" w14:textId="714706DD"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10</w:t>
            </w:r>
          </w:p>
          <w:p w14:paraId="52D35DAB" w14:textId="337A0B5B"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10</w:t>
            </w:r>
          </w:p>
          <w:p w14:paraId="5F554B36" w14:textId="6172B401"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12</w:t>
            </w:r>
          </w:p>
          <w:p w14:paraId="08706495" w14:textId="57FF2762" w:rsidR="005D417F"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16</w:t>
            </w:r>
          </w:p>
          <w:p w14:paraId="50D8DB04" w14:textId="5D8733B4"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20</w:t>
            </w:r>
          </w:p>
          <w:p w14:paraId="1F535C89" w14:textId="77777777" w:rsidR="005D417F"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p>
          <w:p w14:paraId="48A3D2FC" w14:textId="5DEB1A0D"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23</w:t>
            </w:r>
          </w:p>
          <w:p w14:paraId="06D8A632" w14:textId="5B5BE87C"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25</w:t>
            </w:r>
          </w:p>
          <w:p w14:paraId="11709C6D" w14:textId="0205B6FF"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28</w:t>
            </w:r>
          </w:p>
          <w:p w14:paraId="6BE9A612" w14:textId="35B64202"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29</w:t>
            </w:r>
          </w:p>
          <w:p w14:paraId="617387BB" w14:textId="425B2C54" w:rsid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31</w:t>
            </w:r>
          </w:p>
          <w:p w14:paraId="7B26E9A3" w14:textId="77777777" w:rsidR="00612928"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p>
          <w:p w14:paraId="10E56779" w14:textId="224E0ED4" w:rsidR="005D417F" w:rsidRPr="00612928" w:rsidRDefault="005D417F"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32</w:t>
            </w:r>
          </w:p>
        </w:tc>
      </w:tr>
    </w:tbl>
    <w:p w14:paraId="276539FD" w14:textId="6E3D385B" w:rsidR="00F83FE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14:paraId="67C3967D" w14:textId="420DD305" w:rsidR="00263815"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lastRenderedPageBreak/>
        <w:t>Введение</w:t>
      </w:r>
    </w:p>
    <w:p w14:paraId="73E44BE5" w14:textId="77777777" w:rsidR="00263815"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p>
    <w:bookmarkEnd w:id="5"/>
    <w:p w14:paraId="1BBCFA90"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Неограниченный доступ к информации через Интернет, требуемый информационным обществом, привел к экспоненциальному росту как интернет-трафика, так и объема хранимых/извлекаемых данных. В центрах обработки данных размещается и поддерживается оборудование информационных технологий и сетевых телекоммуникаций для обработки, хранения и транспортировки данных. </w:t>
      </w:r>
      <w:r w:rsidRPr="00B21EAB">
        <w:rPr>
          <w:rStyle w:val="jlqj4bchmk0b"/>
          <w:rFonts w:ascii="Times New Roman" w:hAnsi="Times New Roman"/>
        </w:rPr>
        <w:t>Центры требуются как сетевым операторам (доставляющим эти услуги в помещения клиентов), так и предприятиям в помещениях этих клиентов.</w:t>
      </w:r>
    </w:p>
    <w:p w14:paraId="3BE519DD"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Центры обработки данных должны обеспечивать модульные, масштабируемые и просто адаптируемые производственные помещения и инфраструктуру, чтобы легко соответствовать быстро меняющимся требованиям рынка. Кроме того, энергопотребление центров обработки данных стало критически важным, как с экологической точки зрения (снижение углеродного следа), так и с экономической (стоимость энергии) для оператора центра обработки данных. </w:t>
      </w:r>
    </w:p>
    <w:p w14:paraId="5F1E0BEC"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Реализация центров обработки данных различается по:</w:t>
      </w:r>
    </w:p>
    <w:p w14:paraId="1EBC585E"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a</w:t>
      </w:r>
      <w:r w:rsidRPr="00B21EAB">
        <w:rPr>
          <w:rStyle w:val="FontStyle53"/>
          <w:rFonts w:ascii="Times New Roman" w:hAnsi="Times New Roman" w:cs="Times New Roman"/>
          <w:sz w:val="24"/>
          <w:szCs w:val="24"/>
          <w:lang w:eastAsia="en-US"/>
        </w:rPr>
        <w:t>)</w:t>
      </w:r>
      <w:r w:rsidRPr="00B21EAB">
        <w:t xml:space="preserve"> </w:t>
      </w:r>
      <w:proofErr w:type="gramStart"/>
      <w:r w:rsidRPr="00B21EAB">
        <w:rPr>
          <w:rStyle w:val="FontStyle53"/>
          <w:rFonts w:ascii="Times New Roman" w:hAnsi="Times New Roman" w:cs="Times New Roman"/>
          <w:sz w:val="24"/>
          <w:szCs w:val="24"/>
          <w:lang w:eastAsia="en-US"/>
        </w:rPr>
        <w:t>назначению</w:t>
      </w:r>
      <w:proofErr w:type="gramEnd"/>
      <w:r w:rsidRPr="00B21EAB">
        <w:rPr>
          <w:rStyle w:val="FontStyle53"/>
          <w:rFonts w:ascii="Times New Roman" w:hAnsi="Times New Roman" w:cs="Times New Roman"/>
          <w:sz w:val="24"/>
          <w:szCs w:val="24"/>
          <w:lang w:eastAsia="en-US"/>
        </w:rPr>
        <w:t xml:space="preserve"> (предприятие, совместное размещение, совместный хостинг или производственные помещения сетевых операторов); </w:t>
      </w:r>
    </w:p>
    <w:p w14:paraId="3A96DCC0"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b</w:t>
      </w:r>
      <w:r w:rsidRPr="00B21EAB">
        <w:rPr>
          <w:rStyle w:val="FontStyle53"/>
          <w:rFonts w:ascii="Times New Roman" w:hAnsi="Times New Roman" w:cs="Times New Roman"/>
          <w:sz w:val="24"/>
          <w:szCs w:val="24"/>
          <w:lang w:eastAsia="en-US"/>
        </w:rPr>
        <w:t xml:space="preserve">) </w:t>
      </w:r>
      <w:proofErr w:type="gramStart"/>
      <w:r w:rsidRPr="00B21EAB">
        <w:rPr>
          <w:rStyle w:val="FontStyle53"/>
          <w:rFonts w:ascii="Times New Roman" w:hAnsi="Times New Roman" w:cs="Times New Roman"/>
          <w:sz w:val="24"/>
          <w:szCs w:val="24"/>
          <w:lang w:eastAsia="en-US"/>
        </w:rPr>
        <w:t>уровню</w:t>
      </w:r>
      <w:proofErr w:type="gramEnd"/>
      <w:r w:rsidRPr="00B21EAB">
        <w:rPr>
          <w:rStyle w:val="FontStyle53"/>
          <w:rFonts w:ascii="Times New Roman" w:hAnsi="Times New Roman" w:cs="Times New Roman"/>
          <w:sz w:val="24"/>
          <w:szCs w:val="24"/>
          <w:lang w:eastAsia="en-US"/>
        </w:rPr>
        <w:t xml:space="preserve"> безопасности;</w:t>
      </w:r>
    </w:p>
    <w:p w14:paraId="489F79FB"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c</w:t>
      </w:r>
      <w:r w:rsidRPr="00B21EAB">
        <w:rPr>
          <w:rStyle w:val="FontStyle53"/>
          <w:rFonts w:ascii="Times New Roman" w:hAnsi="Times New Roman" w:cs="Times New Roman"/>
          <w:sz w:val="24"/>
          <w:szCs w:val="24"/>
          <w:lang w:eastAsia="en-US"/>
        </w:rPr>
        <w:t xml:space="preserve">) </w:t>
      </w:r>
      <w:proofErr w:type="gramStart"/>
      <w:r w:rsidRPr="00B21EAB">
        <w:rPr>
          <w:rStyle w:val="FontStyle53"/>
          <w:rFonts w:ascii="Times New Roman" w:hAnsi="Times New Roman" w:cs="Times New Roman"/>
          <w:sz w:val="24"/>
          <w:szCs w:val="24"/>
          <w:lang w:eastAsia="en-US"/>
        </w:rPr>
        <w:t>физическому</w:t>
      </w:r>
      <w:proofErr w:type="gramEnd"/>
      <w:r w:rsidRPr="00B21EAB">
        <w:rPr>
          <w:rStyle w:val="FontStyle53"/>
          <w:rFonts w:ascii="Times New Roman" w:hAnsi="Times New Roman" w:cs="Times New Roman"/>
          <w:sz w:val="24"/>
          <w:szCs w:val="24"/>
          <w:lang w:eastAsia="en-US"/>
        </w:rPr>
        <w:t xml:space="preserve"> размеру;</w:t>
      </w:r>
    </w:p>
    <w:p w14:paraId="29176FEC"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d</w:t>
      </w:r>
      <w:r w:rsidRPr="00B21EAB">
        <w:rPr>
          <w:rStyle w:val="FontStyle53"/>
          <w:rFonts w:ascii="Times New Roman" w:hAnsi="Times New Roman" w:cs="Times New Roman"/>
          <w:sz w:val="24"/>
          <w:szCs w:val="24"/>
          <w:lang w:eastAsia="en-US"/>
        </w:rPr>
        <w:t xml:space="preserve">) </w:t>
      </w:r>
      <w:proofErr w:type="gramStart"/>
      <w:r w:rsidRPr="00B21EAB">
        <w:rPr>
          <w:rStyle w:val="FontStyle53"/>
          <w:rFonts w:ascii="Times New Roman" w:hAnsi="Times New Roman" w:cs="Times New Roman"/>
          <w:sz w:val="24"/>
          <w:szCs w:val="24"/>
          <w:lang w:eastAsia="en-US"/>
        </w:rPr>
        <w:t>размещению</w:t>
      </w:r>
      <w:proofErr w:type="gramEnd"/>
      <w:r w:rsidRPr="00B21EAB">
        <w:rPr>
          <w:rStyle w:val="FontStyle53"/>
          <w:rFonts w:ascii="Times New Roman" w:hAnsi="Times New Roman" w:cs="Times New Roman"/>
          <w:sz w:val="24"/>
          <w:szCs w:val="24"/>
          <w:lang w:eastAsia="en-US"/>
        </w:rPr>
        <w:t xml:space="preserve"> (мобильные, временные и постоянные сооружения). </w:t>
      </w:r>
    </w:p>
    <w:p w14:paraId="032D6D21"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Потребности центров обработки данных также различаются с точки зрения доступности услуг, обеспечения безопасности и целей </w:t>
      </w:r>
      <w:proofErr w:type="spellStart"/>
      <w:r w:rsidRPr="00B21EAB">
        <w:rPr>
          <w:rStyle w:val="FontStyle53"/>
          <w:rFonts w:ascii="Times New Roman" w:hAnsi="Times New Roman" w:cs="Times New Roman"/>
          <w:sz w:val="24"/>
          <w:szCs w:val="24"/>
          <w:lang w:eastAsia="en-US"/>
        </w:rPr>
        <w:t>энергоэффективности</w:t>
      </w:r>
      <w:proofErr w:type="spellEnd"/>
      <w:r w:rsidRPr="00B21EAB">
        <w:rPr>
          <w:rStyle w:val="FontStyle53"/>
          <w:rFonts w:ascii="Times New Roman" w:hAnsi="Times New Roman" w:cs="Times New Roman"/>
          <w:sz w:val="24"/>
          <w:szCs w:val="24"/>
          <w:lang w:eastAsia="en-US"/>
        </w:rPr>
        <w:t>. Эти потребности и цели влияют на проектирование центров обработки данных с точки зрения строительства здания, распределения электроэнергии, контроля окружающей среды и физической безопасности. Эффективная управленческая и оперативная информация необходима для контроля достижения установленных потребностей и целей.</w:t>
      </w:r>
    </w:p>
    <w:p w14:paraId="00C04DE7"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Серия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 определяет требования и рекомендации для поддержки различных сторон, участвующих в проектировании, планировании, закупке, интеграции, установке, эксплуатации и обслуживании производственных объектов и инфраструктуры в центрах обработки данных. К этим сторонам относятся:</w:t>
      </w:r>
    </w:p>
    <w:p w14:paraId="6C795243"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1) владельцы, менеджеры объектов, менеджеры ICT, менеджеры проектов, основные подрядчики;</w:t>
      </w:r>
    </w:p>
    <w:p w14:paraId="0555BFC9"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2) консультанты, архитекторы, проектировщики и строители зданий, проектировщики систем и установок;</w:t>
      </w:r>
    </w:p>
    <w:p w14:paraId="45AB3499"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3) интеграторы производственных помещений и инфраструктуры, поставщики оборудования;</w:t>
      </w:r>
    </w:p>
    <w:p w14:paraId="540D9C5C" w14:textId="77777777" w:rsidR="00B21EAB" w:rsidRPr="00B21EAB" w:rsidRDefault="00B21EAB" w:rsidP="00B21EAB">
      <w:pPr>
        <w:pStyle w:val="Style11"/>
        <w:widowControl/>
        <w:ind w:firstLine="720"/>
        <w:jc w:val="both"/>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4) монтажники, эксплуатационники.</w:t>
      </w:r>
    </w:p>
    <w:p w14:paraId="293459E7" w14:textId="77777777" w:rsidR="00B21EAB" w:rsidRPr="00B21EAB" w:rsidRDefault="00B21EAB" w:rsidP="00B21EAB">
      <w:pPr>
        <w:pStyle w:val="Style25"/>
        <w:widowControl/>
        <w:ind w:firstLine="720"/>
        <w:jc w:val="both"/>
        <w:rPr>
          <w:rStyle w:val="FontStyle53"/>
          <w:rFonts w:ascii="Times New Roman" w:hAnsi="Times New Roman"/>
          <w:sz w:val="24"/>
          <w:szCs w:val="24"/>
          <w:lang w:eastAsia="en-US"/>
        </w:rPr>
      </w:pPr>
      <w:r w:rsidRPr="00B21EAB">
        <w:rPr>
          <w:rStyle w:val="FontStyle53"/>
          <w:rFonts w:ascii="Times New Roman" w:hAnsi="Times New Roman"/>
          <w:sz w:val="24"/>
          <w:szCs w:val="24"/>
          <w:lang w:eastAsia="en-US"/>
        </w:rPr>
        <w:t xml:space="preserve">На момент публикации настоящего документа серия </w:t>
      </w: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 будет состоять из следующих документов:</w:t>
      </w:r>
    </w:p>
    <w:p w14:paraId="5869BCA5" w14:textId="77777777" w:rsidR="00B21EAB" w:rsidRPr="006E2A41" w:rsidRDefault="00B21EAB" w:rsidP="00B21EAB">
      <w:pPr>
        <w:pStyle w:val="Style25"/>
        <w:widowControl/>
        <w:ind w:firstLine="720"/>
        <w:jc w:val="both"/>
        <w:rPr>
          <w:rStyle w:val="FontStyle54"/>
          <w:rFonts w:ascii="Times New Roman" w:hAnsi="Times New Roman"/>
          <w:i w:val="0"/>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22237-1: </w:t>
      </w:r>
      <w:r w:rsidRPr="00B21EAB">
        <w:rPr>
          <w:rStyle w:val="FontStyle44"/>
          <w:rFonts w:ascii="Times New Roman" w:hAnsi="Times New Roman"/>
          <w:sz w:val="24"/>
          <w:szCs w:val="24"/>
          <w:lang w:eastAsia="en-US"/>
        </w:rPr>
        <w:t xml:space="preserve">Информационная технология. </w:t>
      </w:r>
      <w:r w:rsidRPr="00B21EAB">
        <w:rPr>
          <w:rStyle w:val="FontStyle48"/>
          <w:rFonts w:ascii="Times New Roman" w:hAnsi="Times New Roman" w:cs="Times New Roman"/>
          <w:color w:val="auto"/>
          <w:sz w:val="24"/>
          <w:szCs w:val="24"/>
        </w:rPr>
        <w:t>Оборудование и инфраструктура</w:t>
      </w:r>
      <w:r w:rsidRPr="00B21EAB">
        <w:rPr>
          <w:rStyle w:val="FontStyle44"/>
          <w:rFonts w:ascii="Times New Roman" w:hAnsi="Times New Roman"/>
          <w:sz w:val="24"/>
          <w:szCs w:val="24"/>
          <w:lang w:eastAsia="en-US"/>
        </w:rPr>
        <w:t xml:space="preserve"> центров обработки данных. </w:t>
      </w:r>
      <w:r w:rsidRPr="006E2A41">
        <w:rPr>
          <w:rStyle w:val="FontStyle45"/>
          <w:rFonts w:ascii="Times New Roman" w:hAnsi="Times New Roman"/>
          <w:b w:val="0"/>
          <w:lang w:eastAsia="en-US"/>
        </w:rPr>
        <w:t>Часть</w:t>
      </w:r>
      <w:r w:rsidRPr="00B21EAB">
        <w:rPr>
          <w:rStyle w:val="FontStyle54"/>
          <w:rFonts w:ascii="Times New Roman" w:hAnsi="Times New Roman"/>
          <w:sz w:val="24"/>
          <w:szCs w:val="24"/>
          <w:lang w:eastAsia="en-US"/>
        </w:rPr>
        <w:t xml:space="preserve"> 1</w:t>
      </w:r>
      <w:r w:rsidRPr="006E2A41">
        <w:rPr>
          <w:rStyle w:val="FontStyle54"/>
          <w:rFonts w:ascii="Times New Roman" w:hAnsi="Times New Roman"/>
          <w:i w:val="0"/>
          <w:sz w:val="24"/>
          <w:szCs w:val="24"/>
          <w:lang w:eastAsia="en-US"/>
        </w:rPr>
        <w:t>: Общие понятия;</w:t>
      </w:r>
    </w:p>
    <w:p w14:paraId="6B76FBF3" w14:textId="77777777" w:rsidR="00B21EAB" w:rsidRPr="006E2A41" w:rsidRDefault="00B21EAB" w:rsidP="00B21EAB">
      <w:pPr>
        <w:pStyle w:val="Style4"/>
        <w:widowControl/>
        <w:ind w:firstLine="720"/>
        <w:jc w:val="both"/>
        <w:rPr>
          <w:rStyle w:val="FontStyle44"/>
          <w:rFonts w:ascii="Times New Roman" w:hAnsi="Times New Roman" w:cs="Times New Roman"/>
          <w:b/>
          <w:sz w:val="24"/>
          <w:szCs w:val="24"/>
          <w:lang w:val="en-US" w:eastAsia="en-US"/>
        </w:rPr>
      </w:pPr>
      <w:r w:rsidRPr="00B21EAB">
        <w:rPr>
          <w:rStyle w:val="FontStyle53"/>
          <w:rFonts w:ascii="Times New Roman" w:hAnsi="Times New Roman" w:cs="Times New Roman"/>
          <w:sz w:val="24"/>
          <w:szCs w:val="24"/>
          <w:lang w:val="en-US" w:eastAsia="en-US"/>
        </w:rPr>
        <w:t>ISO</w:t>
      </w:r>
      <w:r w:rsidRPr="006E2A41">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6E2A41">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6E2A41">
        <w:rPr>
          <w:rStyle w:val="FontStyle53"/>
          <w:rFonts w:ascii="Times New Roman" w:hAnsi="Times New Roman" w:cs="Times New Roman"/>
          <w:sz w:val="24"/>
          <w:szCs w:val="24"/>
          <w:lang w:eastAsia="en-US"/>
        </w:rPr>
        <w:t xml:space="preserve"> 22237-2: </w:t>
      </w:r>
      <w:r w:rsidRPr="00B21EAB">
        <w:rPr>
          <w:rStyle w:val="FontStyle44"/>
          <w:rFonts w:ascii="Times New Roman" w:hAnsi="Times New Roman" w:cs="Times New Roman"/>
          <w:sz w:val="24"/>
          <w:szCs w:val="24"/>
          <w:lang w:eastAsia="en-US"/>
        </w:rPr>
        <w:t>Информационная</w:t>
      </w:r>
      <w:r w:rsidRPr="006E2A41">
        <w:rPr>
          <w:rStyle w:val="FontStyle44"/>
          <w:rFonts w:ascii="Times New Roman" w:hAnsi="Times New Roman" w:cs="Times New Roman"/>
          <w:sz w:val="24"/>
          <w:szCs w:val="24"/>
          <w:lang w:eastAsia="en-US"/>
        </w:rPr>
        <w:t xml:space="preserve"> </w:t>
      </w:r>
      <w:r w:rsidRPr="00B21EAB">
        <w:rPr>
          <w:rStyle w:val="FontStyle44"/>
          <w:rFonts w:ascii="Times New Roman" w:hAnsi="Times New Roman" w:cs="Times New Roman"/>
          <w:sz w:val="24"/>
          <w:szCs w:val="24"/>
          <w:lang w:eastAsia="en-US"/>
        </w:rPr>
        <w:t>технология</w:t>
      </w:r>
      <w:r w:rsidRPr="006E2A41">
        <w:rPr>
          <w:rStyle w:val="FontStyle44"/>
          <w:rFonts w:ascii="Times New Roman" w:hAnsi="Times New Roman" w:cs="Times New Roman"/>
          <w:sz w:val="24"/>
          <w:szCs w:val="24"/>
          <w:lang w:eastAsia="en-US"/>
        </w:rPr>
        <w:t xml:space="preserve">. </w:t>
      </w:r>
      <w:r w:rsidRPr="00B21EAB">
        <w:rPr>
          <w:rStyle w:val="FontStyle44"/>
          <w:rFonts w:ascii="Times New Roman" w:hAnsi="Times New Roman" w:cs="Times New Roman"/>
          <w:sz w:val="24"/>
          <w:szCs w:val="24"/>
          <w:lang w:eastAsia="en-US"/>
        </w:rPr>
        <w:t xml:space="preserve">Производственные помещения для центров обработки данных и их инфраструктура. </w:t>
      </w:r>
      <w:r w:rsidRPr="006E2A41">
        <w:rPr>
          <w:rStyle w:val="FontStyle45"/>
          <w:rFonts w:ascii="Times New Roman" w:hAnsi="Times New Roman" w:cs="Times New Roman"/>
          <w:b w:val="0"/>
          <w:lang w:eastAsia="en-US"/>
        </w:rPr>
        <w:t>Часть 2.</w:t>
      </w:r>
      <w:r w:rsidRPr="00B21EAB">
        <w:rPr>
          <w:rStyle w:val="FontStyle45"/>
          <w:rFonts w:ascii="Times New Roman" w:hAnsi="Times New Roman" w:cs="Times New Roman"/>
          <w:lang w:eastAsia="en-US"/>
        </w:rPr>
        <w:t xml:space="preserve"> </w:t>
      </w:r>
      <w:r w:rsidRPr="00B21EAB">
        <w:rPr>
          <w:rStyle w:val="FontStyle44"/>
          <w:rFonts w:ascii="Times New Roman" w:hAnsi="Times New Roman" w:cs="Times New Roman"/>
          <w:sz w:val="24"/>
          <w:szCs w:val="24"/>
          <w:lang w:eastAsia="en-US"/>
        </w:rPr>
        <w:t>Строительство</w:t>
      </w:r>
      <w:r w:rsidRPr="006E2A41">
        <w:rPr>
          <w:rStyle w:val="FontStyle44"/>
          <w:rFonts w:ascii="Times New Roman" w:hAnsi="Times New Roman" w:cs="Times New Roman"/>
          <w:sz w:val="24"/>
          <w:szCs w:val="24"/>
          <w:lang w:val="en-US" w:eastAsia="en-US"/>
        </w:rPr>
        <w:t xml:space="preserve"> </w:t>
      </w:r>
      <w:r w:rsidRPr="00B21EAB">
        <w:rPr>
          <w:rStyle w:val="FontStyle44"/>
          <w:rFonts w:ascii="Times New Roman" w:hAnsi="Times New Roman" w:cs="Times New Roman"/>
          <w:sz w:val="24"/>
          <w:szCs w:val="24"/>
          <w:lang w:eastAsia="en-US"/>
        </w:rPr>
        <w:t>зданий</w:t>
      </w:r>
      <w:r w:rsidRPr="006E2A41">
        <w:rPr>
          <w:rStyle w:val="FontStyle44"/>
          <w:rFonts w:ascii="Times New Roman" w:hAnsi="Times New Roman" w:cs="Times New Roman"/>
          <w:sz w:val="24"/>
          <w:szCs w:val="24"/>
          <w:lang w:val="en-US" w:eastAsia="en-US"/>
        </w:rPr>
        <w:t xml:space="preserve"> </w:t>
      </w:r>
    </w:p>
    <w:p w14:paraId="4EAC9CB3" w14:textId="77777777" w:rsidR="00B21EAB" w:rsidRPr="006E2A41" w:rsidRDefault="00B21EAB" w:rsidP="00B21EAB">
      <w:pPr>
        <w:pStyle w:val="Style25"/>
        <w:widowControl/>
        <w:ind w:firstLine="720"/>
        <w:jc w:val="both"/>
        <w:rPr>
          <w:rStyle w:val="FontStyle54"/>
          <w:rFonts w:ascii="Times New Roman" w:hAnsi="Times New Roman"/>
          <w:i w:val="0"/>
          <w:sz w:val="24"/>
          <w:szCs w:val="24"/>
          <w:lang w:val="en-US"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22237-3: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8"/>
          <w:rFonts w:ascii="Times New Roman" w:hAnsi="Times New Roman" w:cs="Times New Roman"/>
          <w:color w:val="auto"/>
          <w:sz w:val="24"/>
          <w:szCs w:val="24"/>
        </w:rPr>
        <w:t>Оборудование и инфраструктура</w:t>
      </w:r>
      <w:r w:rsidRPr="00B21EAB">
        <w:rPr>
          <w:rStyle w:val="FontStyle44"/>
          <w:rFonts w:ascii="Times New Roman" w:hAnsi="Times New Roman"/>
          <w:sz w:val="24"/>
          <w:szCs w:val="24"/>
          <w:lang w:eastAsia="en-US"/>
        </w:rPr>
        <w:t xml:space="preserve"> центров обработки данных. </w:t>
      </w:r>
      <w:r w:rsidRPr="006E2A41">
        <w:rPr>
          <w:rStyle w:val="FontStyle45"/>
          <w:rFonts w:ascii="Times New Roman" w:hAnsi="Times New Roman"/>
          <w:b w:val="0"/>
          <w:lang w:eastAsia="en-US"/>
        </w:rPr>
        <w:t xml:space="preserve">Часть </w:t>
      </w:r>
      <w:r w:rsidRPr="00B21EAB">
        <w:rPr>
          <w:rStyle w:val="FontStyle54"/>
          <w:rFonts w:ascii="Times New Roman" w:hAnsi="Times New Roman"/>
          <w:sz w:val="24"/>
          <w:szCs w:val="24"/>
          <w:lang w:eastAsia="en-US"/>
        </w:rPr>
        <w:t xml:space="preserve">3. </w:t>
      </w:r>
      <w:r w:rsidRPr="006E2A41">
        <w:rPr>
          <w:rStyle w:val="FontStyle54"/>
          <w:rFonts w:ascii="Times New Roman" w:hAnsi="Times New Roman"/>
          <w:i w:val="0"/>
          <w:sz w:val="24"/>
          <w:szCs w:val="24"/>
          <w:lang w:eastAsia="en-US"/>
        </w:rPr>
        <w:t>Распределение электроэнергии</w:t>
      </w:r>
    </w:p>
    <w:p w14:paraId="4F046FF2" w14:textId="77777777" w:rsidR="00B21EAB" w:rsidRPr="00B21EAB" w:rsidRDefault="00B21EAB" w:rsidP="00B21EAB">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22237-4: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Оборудование и инфраструктура центров обработки данных. </w:t>
      </w:r>
      <w:r w:rsidRPr="006E2A41">
        <w:rPr>
          <w:rStyle w:val="FontStyle45"/>
          <w:rFonts w:ascii="Times New Roman" w:hAnsi="Times New Roman"/>
          <w:b w:val="0"/>
          <w:lang w:eastAsia="en-US"/>
        </w:rPr>
        <w:t xml:space="preserve">Часть </w:t>
      </w:r>
      <w:r w:rsidRPr="00B21EAB">
        <w:rPr>
          <w:rStyle w:val="FontStyle54"/>
          <w:rFonts w:ascii="Times New Roman" w:hAnsi="Times New Roman"/>
          <w:sz w:val="24"/>
          <w:szCs w:val="24"/>
          <w:lang w:eastAsia="en-US"/>
        </w:rPr>
        <w:t>4</w:t>
      </w:r>
      <w:r w:rsidRPr="006E2A41">
        <w:rPr>
          <w:rStyle w:val="FontStyle54"/>
          <w:rFonts w:ascii="Times New Roman" w:hAnsi="Times New Roman"/>
          <w:i w:val="0"/>
          <w:sz w:val="24"/>
          <w:szCs w:val="24"/>
          <w:lang w:eastAsia="en-US"/>
        </w:rPr>
        <w:t>. Контроль состояния окружающей среды</w:t>
      </w:r>
      <w:r w:rsidRPr="00B21EAB">
        <w:rPr>
          <w:rStyle w:val="FontStyle54"/>
          <w:rFonts w:ascii="Times New Roman" w:hAnsi="Times New Roman"/>
          <w:sz w:val="24"/>
          <w:szCs w:val="24"/>
          <w:lang w:eastAsia="en-US"/>
        </w:rPr>
        <w:t>;</w:t>
      </w:r>
    </w:p>
    <w:p w14:paraId="7847667C" w14:textId="77777777" w:rsidR="00B21EAB" w:rsidRPr="00B21EAB" w:rsidRDefault="00B21EAB" w:rsidP="00B21EAB">
      <w:pPr>
        <w:rPr>
          <w:rStyle w:val="FontStyle54"/>
          <w:b/>
          <w:bCs/>
          <w:iCs w:val="0"/>
          <w:sz w:val="24"/>
          <w:szCs w:val="24"/>
          <w:lang w:eastAsia="en-US"/>
        </w:rPr>
      </w:pPr>
      <w:r w:rsidRPr="006E2A41">
        <w:rPr>
          <w:rStyle w:val="FontStyle53"/>
          <w:rFonts w:ascii="Times New Roman" w:hAnsi="Times New Roman" w:cs="Times New Roman"/>
          <w:sz w:val="24"/>
          <w:szCs w:val="24"/>
          <w:lang w:val="en-US" w:eastAsia="en-US"/>
        </w:rPr>
        <w:t>ISO</w:t>
      </w:r>
      <w:r w:rsidRPr="006E2A41">
        <w:rPr>
          <w:rStyle w:val="FontStyle53"/>
          <w:rFonts w:ascii="Times New Roman" w:hAnsi="Times New Roman" w:cs="Times New Roman"/>
          <w:sz w:val="24"/>
          <w:szCs w:val="24"/>
          <w:lang w:eastAsia="en-US"/>
        </w:rPr>
        <w:t>/</w:t>
      </w:r>
      <w:r w:rsidRPr="006E2A41">
        <w:rPr>
          <w:rStyle w:val="FontStyle53"/>
          <w:rFonts w:ascii="Times New Roman" w:hAnsi="Times New Roman" w:cs="Times New Roman"/>
          <w:sz w:val="24"/>
          <w:szCs w:val="24"/>
          <w:lang w:val="en-US" w:eastAsia="en-US"/>
        </w:rPr>
        <w:t>IEC</w:t>
      </w:r>
      <w:r w:rsidRPr="006E2A41">
        <w:rPr>
          <w:rStyle w:val="FontStyle53"/>
          <w:rFonts w:ascii="Times New Roman" w:hAnsi="Times New Roman" w:cs="Times New Roman"/>
          <w:sz w:val="24"/>
          <w:szCs w:val="24"/>
          <w:lang w:eastAsia="en-US"/>
        </w:rPr>
        <w:t xml:space="preserve"> </w:t>
      </w:r>
      <w:r w:rsidRPr="006E2A41">
        <w:rPr>
          <w:rStyle w:val="FontStyle53"/>
          <w:rFonts w:ascii="Times New Roman" w:hAnsi="Times New Roman" w:cs="Times New Roman"/>
          <w:sz w:val="24"/>
          <w:szCs w:val="24"/>
          <w:lang w:val="en-US" w:eastAsia="en-US"/>
        </w:rPr>
        <w:t>TS</w:t>
      </w:r>
      <w:r w:rsidRPr="006E2A41">
        <w:rPr>
          <w:rStyle w:val="FontStyle53"/>
          <w:rFonts w:ascii="Times New Roman" w:hAnsi="Times New Roman" w:cs="Times New Roman"/>
          <w:sz w:val="24"/>
          <w:szCs w:val="24"/>
          <w:lang w:eastAsia="en-US"/>
        </w:rPr>
        <w:t xml:space="preserve"> 22237-5:</w:t>
      </w:r>
      <w:r w:rsidRPr="00B21EAB">
        <w:rPr>
          <w:rStyle w:val="FontStyle53"/>
          <w:sz w:val="24"/>
          <w:szCs w:val="24"/>
          <w:lang w:eastAsia="en-US"/>
        </w:rPr>
        <w:t xml:space="preserve"> </w:t>
      </w:r>
      <w:r w:rsidRPr="006E2A41">
        <w:rPr>
          <w:rStyle w:val="FontStyle44"/>
          <w:rFonts w:ascii="Times New Roman" w:hAnsi="Times New Roman" w:cs="Times New Roman"/>
          <w:sz w:val="24"/>
          <w:szCs w:val="24"/>
          <w:lang w:eastAsia="en-US"/>
        </w:rPr>
        <w:t>Информационная технология.</w:t>
      </w:r>
      <w:r w:rsidRPr="006E2A41">
        <w:rPr>
          <w:rStyle w:val="FontStyle54"/>
          <w:rFonts w:ascii="Times New Roman" w:hAnsi="Times New Roman" w:cs="Times New Roman"/>
          <w:sz w:val="24"/>
          <w:szCs w:val="24"/>
          <w:lang w:eastAsia="en-US"/>
        </w:rPr>
        <w:t xml:space="preserve"> </w:t>
      </w:r>
      <w:r w:rsidRPr="006E2A41">
        <w:rPr>
          <w:rStyle w:val="FontStyle44"/>
          <w:rFonts w:ascii="Times New Roman" w:hAnsi="Times New Roman" w:cs="Times New Roman"/>
          <w:sz w:val="24"/>
          <w:szCs w:val="24"/>
          <w:lang w:eastAsia="en-US"/>
        </w:rPr>
        <w:t>Производственные помещения для центров обработки данных и их инфраструктура</w:t>
      </w:r>
      <w:r w:rsidRPr="00B21EAB">
        <w:rPr>
          <w:rStyle w:val="FontStyle44"/>
          <w:sz w:val="24"/>
          <w:szCs w:val="24"/>
          <w:lang w:eastAsia="en-US"/>
        </w:rPr>
        <w:t xml:space="preserve">. </w:t>
      </w:r>
      <w:r w:rsidRPr="006E2A41">
        <w:rPr>
          <w:rStyle w:val="FontStyle45"/>
          <w:b w:val="0"/>
          <w:lang w:eastAsia="en-US"/>
        </w:rPr>
        <w:t>Часть</w:t>
      </w:r>
      <w:r w:rsidRPr="00B21EAB">
        <w:rPr>
          <w:rStyle w:val="FontStyle54"/>
          <w:sz w:val="24"/>
          <w:szCs w:val="24"/>
          <w:lang w:eastAsia="en-US"/>
        </w:rPr>
        <w:t xml:space="preserve"> 5. </w:t>
      </w:r>
      <w:r w:rsidRPr="00B21EAB">
        <w:rPr>
          <w:rStyle w:val="FontStyle48"/>
          <w:rFonts w:ascii="Times New Roman" w:hAnsi="Times New Roman" w:cs="Times New Roman"/>
          <w:color w:val="auto"/>
          <w:sz w:val="24"/>
          <w:szCs w:val="24"/>
        </w:rPr>
        <w:t xml:space="preserve">Инфраструктура кабелей </w:t>
      </w:r>
      <w:r w:rsidRPr="00B21EAB">
        <w:rPr>
          <w:rStyle w:val="FontStyle48"/>
          <w:rFonts w:ascii="Times New Roman" w:hAnsi="Times New Roman" w:cs="Times New Roman"/>
          <w:color w:val="auto"/>
          <w:sz w:val="24"/>
          <w:szCs w:val="24"/>
        </w:rPr>
        <w:lastRenderedPageBreak/>
        <w:t>связи</w:t>
      </w:r>
      <w:r w:rsidRPr="00B21EAB">
        <w:rPr>
          <w:rStyle w:val="FontStyle54"/>
          <w:sz w:val="24"/>
          <w:szCs w:val="24"/>
          <w:lang w:eastAsia="en-US"/>
        </w:rPr>
        <w:t>;</w:t>
      </w:r>
    </w:p>
    <w:p w14:paraId="66339F80" w14:textId="77777777" w:rsidR="00B21EAB" w:rsidRPr="00B21EAB" w:rsidRDefault="00B21EAB" w:rsidP="00B21EAB">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22237-6: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6E2A41">
        <w:rPr>
          <w:rStyle w:val="FontStyle45"/>
          <w:rFonts w:ascii="Times New Roman" w:hAnsi="Times New Roman"/>
          <w:b w:val="0"/>
          <w:lang w:eastAsia="en-US"/>
        </w:rPr>
        <w:t>Часть</w:t>
      </w:r>
      <w:r w:rsidRPr="00B21EAB">
        <w:rPr>
          <w:rStyle w:val="FontStyle45"/>
          <w:rFonts w:ascii="Times New Roman" w:hAnsi="Times New Roman"/>
          <w:lang w:eastAsia="en-US"/>
        </w:rPr>
        <w:t xml:space="preserve"> </w:t>
      </w:r>
      <w:r w:rsidRPr="006E2A41">
        <w:rPr>
          <w:rStyle w:val="FontStyle54"/>
          <w:rFonts w:ascii="Times New Roman" w:hAnsi="Times New Roman"/>
          <w:i w:val="0"/>
          <w:sz w:val="24"/>
          <w:szCs w:val="24"/>
          <w:lang w:eastAsia="en-US"/>
        </w:rPr>
        <w:t>6. Системы защиты;</w:t>
      </w:r>
    </w:p>
    <w:p w14:paraId="657AE676" w14:textId="77777777" w:rsidR="00B21EAB" w:rsidRPr="006E2A41" w:rsidRDefault="00B21EAB" w:rsidP="00B21EAB">
      <w:pPr>
        <w:pStyle w:val="Style25"/>
        <w:widowControl/>
        <w:ind w:firstLine="720"/>
        <w:jc w:val="both"/>
        <w:rPr>
          <w:rStyle w:val="FontStyle54"/>
          <w:rFonts w:ascii="Times New Roman" w:hAnsi="Times New Roman"/>
          <w:b/>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22237-7: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6E2A41">
        <w:rPr>
          <w:rStyle w:val="FontStyle45"/>
          <w:rFonts w:ascii="Times New Roman" w:hAnsi="Times New Roman"/>
          <w:b w:val="0"/>
          <w:lang w:eastAsia="en-US"/>
        </w:rPr>
        <w:t>Часть</w:t>
      </w:r>
      <w:r w:rsidRPr="00B21EAB">
        <w:rPr>
          <w:rStyle w:val="FontStyle45"/>
          <w:rFonts w:ascii="Times New Roman" w:hAnsi="Times New Roman"/>
          <w:lang w:eastAsia="en-US"/>
        </w:rPr>
        <w:t xml:space="preserve"> </w:t>
      </w:r>
      <w:r w:rsidRPr="00B21EAB">
        <w:rPr>
          <w:rStyle w:val="FontStyle54"/>
          <w:rFonts w:ascii="Times New Roman" w:hAnsi="Times New Roman"/>
          <w:sz w:val="24"/>
          <w:szCs w:val="24"/>
          <w:lang w:eastAsia="en-US"/>
        </w:rPr>
        <w:t>7</w:t>
      </w:r>
      <w:r w:rsidRPr="006E2A41">
        <w:rPr>
          <w:rStyle w:val="FontStyle54"/>
          <w:rFonts w:ascii="Times New Roman" w:hAnsi="Times New Roman"/>
          <w:b/>
          <w:sz w:val="24"/>
          <w:szCs w:val="24"/>
          <w:lang w:eastAsia="en-US"/>
        </w:rPr>
        <w:t xml:space="preserve">. </w:t>
      </w:r>
      <w:r w:rsidRPr="006E2A41">
        <w:rPr>
          <w:rStyle w:val="FontStyle43"/>
          <w:rFonts w:ascii="Times New Roman" w:hAnsi="Times New Roman"/>
          <w:b w:val="0"/>
          <w:sz w:val="24"/>
          <w:szCs w:val="24"/>
          <w:lang w:eastAsia="en-US"/>
        </w:rPr>
        <w:t>Менеджмент и информация об оперативных особенностях</w:t>
      </w:r>
      <w:r w:rsidRPr="006E2A41">
        <w:rPr>
          <w:rStyle w:val="FontStyle54"/>
          <w:rFonts w:ascii="Times New Roman" w:hAnsi="Times New Roman"/>
          <w:b/>
          <w:sz w:val="24"/>
          <w:szCs w:val="24"/>
          <w:lang w:eastAsia="en-US"/>
        </w:rPr>
        <w:t>.</w:t>
      </w:r>
    </w:p>
    <w:p w14:paraId="36E82B76"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Взаимосвязь спецификаций в рамках серии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 показана на </w:t>
      </w:r>
      <w:hyperlink w:anchor="bookmark2" w:history="1">
        <w:r w:rsidRPr="00B21EAB">
          <w:rPr>
            <w:rStyle w:val="FontStyle53"/>
            <w:rFonts w:ascii="Times New Roman" w:hAnsi="Times New Roman" w:cs="Times New Roman"/>
            <w:color w:val="053CF5"/>
            <w:sz w:val="24"/>
            <w:szCs w:val="24"/>
            <w:u w:val="single"/>
            <w:lang w:eastAsia="en-US"/>
          </w:rPr>
          <w:t>рисунке 1</w:t>
        </w:r>
      </w:hyperlink>
      <w:r w:rsidRPr="00B21EAB">
        <w:rPr>
          <w:rStyle w:val="FontStyle53"/>
          <w:rFonts w:ascii="Times New Roman" w:hAnsi="Times New Roman" w:cs="Times New Roman"/>
          <w:sz w:val="24"/>
          <w:szCs w:val="24"/>
          <w:lang w:eastAsia="en-US"/>
        </w:rPr>
        <w:t>.</w:t>
      </w:r>
    </w:p>
    <w:p w14:paraId="03D82B9B"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p>
    <w:p w14:paraId="170D95B4" w14:textId="77777777" w:rsidR="00B21EAB" w:rsidRPr="00B21EAB" w:rsidRDefault="00B21EAB" w:rsidP="00B21EAB">
      <w:pPr>
        <w:pStyle w:val="Style9"/>
        <w:widowControl/>
        <w:jc w:val="both"/>
        <w:rPr>
          <w:rStyle w:val="FontStyle50"/>
          <w:rFonts w:ascii="Times New Roman" w:hAnsi="Times New Roman" w:cs="Times New Roman"/>
          <w:sz w:val="24"/>
          <w:szCs w:val="24"/>
          <w:lang w:eastAsia="en-US"/>
        </w:rPr>
      </w:pPr>
      <w:bookmarkStart w:id="6" w:name="bookmark2"/>
    </w:p>
    <w:p w14:paraId="7F34DD4C" w14:textId="77777777" w:rsidR="00B21EAB" w:rsidRPr="00B21EAB" w:rsidRDefault="00B21EAB" w:rsidP="00B21EAB">
      <w:pPr>
        <w:pStyle w:val="Style9"/>
        <w:widowControl/>
        <w:jc w:val="center"/>
        <w:rPr>
          <w:rStyle w:val="FontStyle50"/>
          <w:rFonts w:ascii="Times New Roman" w:hAnsi="Times New Roman" w:cs="Times New Roman"/>
          <w:sz w:val="24"/>
          <w:szCs w:val="24"/>
          <w:lang w:val="en-US" w:eastAsia="en-US"/>
        </w:rPr>
      </w:pPr>
      <w:r w:rsidRPr="00B21EAB">
        <w:rPr>
          <w:rFonts w:ascii="Times New Roman" w:hAnsi="Times New Roman"/>
          <w:bCs/>
          <w:noProof/>
          <w:color w:val="000000"/>
        </w:rPr>
        <w:drawing>
          <wp:inline distT="0" distB="0" distL="0" distR="0" wp14:anchorId="1B519E0D" wp14:editId="2529241A">
            <wp:extent cx="6124575" cy="325755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6124575" cy="3257550"/>
                    </a:xfrm>
                    <a:prstGeom prst="rect">
                      <a:avLst/>
                    </a:prstGeom>
                    <a:noFill/>
                    <a:ln w="9525">
                      <a:noFill/>
                      <a:miter lim="800000"/>
                      <a:headEnd/>
                      <a:tailEnd/>
                    </a:ln>
                  </pic:spPr>
                </pic:pic>
              </a:graphicData>
            </a:graphic>
          </wp:inline>
        </w:drawing>
      </w:r>
    </w:p>
    <w:p w14:paraId="2A1AB4AE" w14:textId="77777777" w:rsidR="00B21EAB" w:rsidRPr="00B21EAB" w:rsidRDefault="00B21EAB" w:rsidP="00B21EAB">
      <w:pPr>
        <w:pStyle w:val="Style9"/>
        <w:widowControl/>
        <w:jc w:val="center"/>
        <w:rPr>
          <w:rStyle w:val="FontStyle50"/>
          <w:rFonts w:ascii="Times New Roman" w:hAnsi="Times New Roman" w:cs="Times New Roman"/>
          <w:sz w:val="24"/>
          <w:szCs w:val="24"/>
          <w:lang w:val="en-US" w:eastAsia="en-US"/>
        </w:rPr>
      </w:pPr>
    </w:p>
    <w:bookmarkEnd w:id="6"/>
    <w:p w14:paraId="5D924BA7" w14:textId="77777777" w:rsidR="00B21EAB" w:rsidRPr="00B21EAB" w:rsidRDefault="00B21EAB" w:rsidP="00B21EAB">
      <w:pPr>
        <w:pStyle w:val="Style9"/>
        <w:widowControl/>
        <w:ind w:firstLine="720"/>
        <w:jc w:val="center"/>
        <w:rPr>
          <w:rStyle w:val="FontStyle50"/>
          <w:rFonts w:ascii="Times New Roman" w:hAnsi="Times New Roman" w:cs="Times New Roman"/>
          <w:sz w:val="24"/>
          <w:szCs w:val="24"/>
          <w:lang w:eastAsia="en-US"/>
        </w:rPr>
      </w:pPr>
      <w:r w:rsidRPr="00B21EAB">
        <w:rPr>
          <w:rStyle w:val="FontStyle50"/>
          <w:rFonts w:ascii="Times New Roman" w:hAnsi="Times New Roman" w:cs="Times New Roman"/>
          <w:sz w:val="24"/>
          <w:szCs w:val="24"/>
          <w:lang w:eastAsia="en-US"/>
        </w:rPr>
        <w:t xml:space="preserve">Рисунок 1. Схематическая взаимосвязь между серией документов </w:t>
      </w:r>
      <w:r w:rsidRPr="00B21EAB">
        <w:rPr>
          <w:rStyle w:val="FontStyle50"/>
          <w:rFonts w:ascii="Times New Roman" w:hAnsi="Times New Roman" w:cs="Times New Roman"/>
          <w:sz w:val="24"/>
          <w:szCs w:val="24"/>
          <w:lang w:val="en-US" w:eastAsia="en-US"/>
        </w:rPr>
        <w:t>ISO</w:t>
      </w:r>
      <w:r w:rsidRPr="00B21EAB">
        <w:rPr>
          <w:rStyle w:val="FontStyle50"/>
          <w:rFonts w:ascii="Times New Roman" w:hAnsi="Times New Roman" w:cs="Times New Roman"/>
          <w:sz w:val="24"/>
          <w:szCs w:val="24"/>
          <w:lang w:eastAsia="en-US"/>
        </w:rPr>
        <w:t>/</w:t>
      </w:r>
      <w:r w:rsidRPr="00B21EAB">
        <w:rPr>
          <w:rStyle w:val="FontStyle50"/>
          <w:rFonts w:ascii="Times New Roman" w:hAnsi="Times New Roman" w:cs="Times New Roman"/>
          <w:sz w:val="24"/>
          <w:szCs w:val="24"/>
          <w:lang w:val="en-US" w:eastAsia="en-US"/>
        </w:rPr>
        <w:t>IEC</w:t>
      </w:r>
      <w:r w:rsidRPr="00B21EAB">
        <w:rPr>
          <w:rStyle w:val="FontStyle50"/>
          <w:rFonts w:ascii="Times New Roman" w:hAnsi="Times New Roman" w:cs="Times New Roman"/>
          <w:sz w:val="24"/>
          <w:szCs w:val="24"/>
          <w:lang w:eastAsia="en-US"/>
        </w:rPr>
        <w:t xml:space="preserve"> </w:t>
      </w:r>
      <w:r w:rsidRPr="00B21EAB">
        <w:rPr>
          <w:rStyle w:val="FontStyle50"/>
          <w:rFonts w:ascii="Times New Roman" w:hAnsi="Times New Roman" w:cs="Times New Roman"/>
          <w:sz w:val="24"/>
          <w:szCs w:val="24"/>
          <w:lang w:val="en-US" w:eastAsia="en-US"/>
        </w:rPr>
        <w:t>TS</w:t>
      </w:r>
      <w:r w:rsidRPr="00B21EAB">
        <w:rPr>
          <w:rStyle w:val="FontStyle50"/>
          <w:rFonts w:ascii="Times New Roman" w:hAnsi="Times New Roman" w:cs="Times New Roman"/>
          <w:sz w:val="24"/>
          <w:szCs w:val="24"/>
          <w:lang w:eastAsia="en-US"/>
        </w:rPr>
        <w:t xml:space="preserve"> 22237</w:t>
      </w:r>
    </w:p>
    <w:p w14:paraId="506D3AB5"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p>
    <w:p w14:paraId="097200F5"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Международные стандарты, начиная с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22237-2 по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22237-6 определяют требования и рекомендации для конкретных производственных помещений и инфраструктур для поддержки соответствующей классификации по </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доступности</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 xml:space="preserve">, </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физической безопасности</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 xml:space="preserve"> и </w:t>
      </w:r>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 xml:space="preserve">повышению </w:t>
      </w:r>
      <w:proofErr w:type="spellStart"/>
      <w:r w:rsidRPr="00B21EAB">
        <w:rPr>
          <w:rStyle w:val="FontStyle53"/>
          <w:rFonts w:ascii="Times New Roman" w:hAnsi="Times New Roman" w:cs="Times New Roman"/>
          <w:sz w:val="24"/>
          <w:szCs w:val="24"/>
          <w:lang w:eastAsia="en-US"/>
        </w:rPr>
        <w:t>энергоэффективности</w:t>
      </w:r>
      <w:proofErr w:type="spellEnd"/>
      <w:r w:rsidRPr="00B21EAB">
        <w:rPr>
          <w:rStyle w:val="FontStyle61"/>
          <w:rFonts w:ascii="Times New Roman" w:hAnsi="Times New Roman"/>
          <w:sz w:val="24"/>
          <w:szCs w:val="24"/>
          <w:lang w:eastAsia="en-US"/>
        </w:rPr>
        <w:t>»</w:t>
      </w:r>
      <w:r w:rsidRPr="00B21EAB">
        <w:rPr>
          <w:rStyle w:val="FontStyle53"/>
          <w:rFonts w:ascii="Times New Roman" w:hAnsi="Times New Roman" w:cs="Times New Roman"/>
          <w:sz w:val="24"/>
          <w:szCs w:val="24"/>
          <w:lang w:eastAsia="en-US"/>
        </w:rPr>
        <w:t xml:space="preserve">, выбранных из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22237-1. </w:t>
      </w:r>
    </w:p>
    <w:p w14:paraId="759B6A40"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Настоящий документ рассматривает проектирование зданий центров обработки данных; он рассматривает вопросы безопасности с конструктивной точки зрения, в то время как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22237-6 определяет соответствующие требования к системам безопасности этих производственных помещений и инфраструктур (в соответствии с требованиями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22237-1). </w:t>
      </w:r>
    </w:p>
    <w:p w14:paraId="664822BE"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22237-7 рассматривает оперативную информацию и информацию управления (в соответствии с требованиями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22237-1). </w:t>
      </w:r>
    </w:p>
    <w:p w14:paraId="7869B8D9"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Настоящий документ предназначен для использования и совместной работы архитекторов, проектировщиков и строителей зданий, проектировщиков систем и установок. </w:t>
      </w:r>
    </w:p>
    <w:p w14:paraId="63F7C426" w14:textId="15941C81" w:rsidR="00EE000B" w:rsidRPr="00B21EAB" w:rsidRDefault="00B21EAB" w:rsidP="00B21EAB">
      <w:pPr>
        <w:pStyle w:val="Style22"/>
        <w:widowControl/>
        <w:rPr>
          <w:b/>
        </w:rPr>
        <w:sectPr w:rsidR="00EE000B" w:rsidRPr="00B21EAB" w:rsidSect="00B737C6">
          <w:headerReference w:type="first" r:id="rId15"/>
          <w:footerReference w:type="first" r:id="rId16"/>
          <w:type w:val="evenPage"/>
          <w:pgSz w:w="11906" w:h="16838" w:code="9"/>
          <w:pgMar w:top="1438" w:right="1286" w:bottom="1418" w:left="1260" w:header="1021" w:footer="1021" w:gutter="0"/>
          <w:pgNumType w:fmt="upperRoman" w:start="2"/>
          <w:cols w:space="708"/>
          <w:docGrid w:linePitch="360"/>
        </w:sectPr>
      </w:pPr>
      <w:r w:rsidRPr="00B21EAB">
        <w:rPr>
          <w:rStyle w:val="FontStyle53"/>
          <w:rFonts w:ascii="Times New Roman" w:hAnsi="Times New Roman" w:cs="Times New Roman"/>
          <w:sz w:val="24"/>
          <w:szCs w:val="24"/>
          <w:lang w:eastAsia="en-US"/>
        </w:rPr>
        <w:lastRenderedPageBreak/>
        <w:t xml:space="preserve">В стандартах серии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 не рассматриваются вопросы выбора оборудования информационной технологии и сетевых телекоммуникаций, программного обеспечения и связанные с ними вопросы конфигурации.</w:t>
      </w:r>
    </w:p>
    <w:p w14:paraId="332CC1BE" w14:textId="77777777" w:rsidR="00EE000B" w:rsidRPr="00E06359" w:rsidRDefault="00EE000B" w:rsidP="008F3745">
      <w:pPr>
        <w:pBdr>
          <w:bottom w:val="single" w:sz="12" w:space="4" w:color="auto"/>
        </w:pBdr>
        <w:shd w:val="clear" w:color="auto" w:fill="FFFFFF"/>
        <w:ind w:firstLine="0"/>
        <w:jc w:val="center"/>
        <w:outlineLvl w:val="0"/>
        <w:rPr>
          <w:b/>
          <w:sz w:val="24"/>
          <w:szCs w:val="24"/>
        </w:rPr>
      </w:pPr>
      <w:r w:rsidRPr="00E06359">
        <w:rPr>
          <w:b/>
          <w:sz w:val="24"/>
          <w:szCs w:val="24"/>
        </w:rPr>
        <w:lastRenderedPageBreak/>
        <w:t>НАЦИОНАЛЬНЫЙ СТАНДАРТ РЕСПУБЛИКИ КАЗАХСТАН</w:t>
      </w:r>
    </w:p>
    <w:p w14:paraId="1AFF86B1" w14:textId="1A869BD6" w:rsidR="00B21EAB" w:rsidRDefault="00B21EAB" w:rsidP="00B21EAB">
      <w:pPr>
        <w:pStyle w:val="Style4"/>
        <w:widowControl/>
        <w:ind w:firstLine="720"/>
        <w:jc w:val="center"/>
        <w:rPr>
          <w:rStyle w:val="FontStyle44"/>
          <w:rFonts w:ascii="Times New Roman" w:hAnsi="Times New Roman" w:cs="Times New Roman"/>
          <w:b/>
          <w:sz w:val="24"/>
          <w:szCs w:val="24"/>
          <w:lang w:eastAsia="en-US"/>
        </w:rPr>
      </w:pPr>
      <w:r>
        <w:rPr>
          <w:rStyle w:val="FontStyle44"/>
          <w:rFonts w:ascii="Times New Roman" w:hAnsi="Times New Roman" w:cs="Times New Roman"/>
          <w:b/>
          <w:sz w:val="24"/>
          <w:szCs w:val="24"/>
          <w:lang w:val="kk-KZ" w:eastAsia="en-US"/>
        </w:rPr>
        <w:t>И</w:t>
      </w:r>
      <w:proofErr w:type="spellStart"/>
      <w:r w:rsidRPr="00B21EAB">
        <w:rPr>
          <w:rStyle w:val="FontStyle44"/>
          <w:rFonts w:ascii="Times New Roman" w:hAnsi="Times New Roman" w:cs="Times New Roman"/>
          <w:b/>
          <w:sz w:val="24"/>
          <w:szCs w:val="24"/>
          <w:lang w:eastAsia="en-US"/>
        </w:rPr>
        <w:t>нформационная</w:t>
      </w:r>
      <w:proofErr w:type="spellEnd"/>
      <w:r w:rsidRPr="00B21EAB">
        <w:rPr>
          <w:rStyle w:val="FontStyle44"/>
          <w:rFonts w:ascii="Times New Roman" w:hAnsi="Times New Roman" w:cs="Times New Roman"/>
          <w:b/>
          <w:sz w:val="24"/>
          <w:szCs w:val="24"/>
          <w:lang w:eastAsia="en-US"/>
        </w:rPr>
        <w:t xml:space="preserve"> технология</w:t>
      </w:r>
    </w:p>
    <w:p w14:paraId="39151A70" w14:textId="77777777" w:rsidR="00B21EAB" w:rsidRPr="00B21EAB" w:rsidRDefault="00B21EAB" w:rsidP="00B21EAB">
      <w:pPr>
        <w:pStyle w:val="Style4"/>
        <w:widowControl/>
        <w:ind w:firstLine="720"/>
        <w:jc w:val="center"/>
        <w:rPr>
          <w:rStyle w:val="FontStyle44"/>
          <w:rFonts w:ascii="Times New Roman" w:hAnsi="Times New Roman" w:cs="Times New Roman"/>
          <w:b/>
          <w:sz w:val="24"/>
          <w:szCs w:val="24"/>
          <w:lang w:eastAsia="en-US"/>
        </w:rPr>
      </w:pPr>
    </w:p>
    <w:p w14:paraId="7F7FC029" w14:textId="15B6EE17" w:rsidR="00B21EAB" w:rsidRPr="00B21EAB" w:rsidRDefault="00B21EAB" w:rsidP="00B21EAB">
      <w:pPr>
        <w:pStyle w:val="Style4"/>
        <w:widowControl/>
        <w:ind w:firstLine="720"/>
        <w:jc w:val="center"/>
        <w:rPr>
          <w:rStyle w:val="FontStyle44"/>
          <w:rFonts w:ascii="Times New Roman" w:hAnsi="Times New Roman" w:cs="Times New Roman"/>
          <w:b/>
          <w:sz w:val="24"/>
          <w:szCs w:val="24"/>
          <w:lang w:eastAsia="en-US"/>
        </w:rPr>
      </w:pPr>
      <w:r w:rsidRPr="00B21EAB">
        <w:rPr>
          <w:rStyle w:val="FontStyle44"/>
          <w:rFonts w:ascii="Times New Roman" w:hAnsi="Times New Roman" w:cs="Times New Roman"/>
          <w:b/>
          <w:sz w:val="24"/>
          <w:szCs w:val="24"/>
          <w:lang w:eastAsia="en-US"/>
        </w:rPr>
        <w:t>ПРОИЗВОДСТВЕННЫЕ ПОМЕЩЕНИЯ ДЛЯ ЦЕНТРОВ ОБРАБОТКИ ДАННЫХ И ИХ ИНФРАСТРУКТУРА</w:t>
      </w:r>
    </w:p>
    <w:p w14:paraId="6C81F32A" w14:textId="77777777" w:rsidR="00B21EAB" w:rsidRDefault="00B21EAB" w:rsidP="00B21EAB">
      <w:pPr>
        <w:pStyle w:val="Style5"/>
        <w:widowControl/>
        <w:ind w:firstLine="720"/>
        <w:jc w:val="center"/>
        <w:rPr>
          <w:rStyle w:val="FontStyle45"/>
          <w:rFonts w:ascii="Times New Roman" w:hAnsi="Times New Roman" w:cs="Times New Roman"/>
          <w:lang w:eastAsia="en-US"/>
        </w:rPr>
      </w:pPr>
    </w:p>
    <w:p w14:paraId="62FBD583" w14:textId="67C7868E" w:rsidR="00B21EAB" w:rsidRPr="00B21EAB" w:rsidRDefault="00B21EAB" w:rsidP="00B21EAB">
      <w:pPr>
        <w:pStyle w:val="Style5"/>
        <w:widowControl/>
        <w:ind w:firstLine="720"/>
        <w:jc w:val="center"/>
        <w:rPr>
          <w:rStyle w:val="FontStyle45"/>
          <w:rFonts w:ascii="Times New Roman" w:hAnsi="Times New Roman" w:cs="Times New Roman"/>
          <w:lang w:eastAsia="en-US"/>
        </w:rPr>
      </w:pPr>
      <w:r w:rsidRPr="00B21EAB">
        <w:rPr>
          <w:rStyle w:val="FontStyle45"/>
          <w:rFonts w:ascii="Times New Roman" w:hAnsi="Times New Roman" w:cs="Times New Roman"/>
          <w:lang w:eastAsia="en-US"/>
        </w:rPr>
        <w:t>ЧАСТЬ 2</w:t>
      </w:r>
    </w:p>
    <w:p w14:paraId="723ADCBA" w14:textId="23CC1E7E" w:rsidR="00B21EAB" w:rsidRPr="00B21EAB" w:rsidRDefault="00B21EAB" w:rsidP="00B21EAB">
      <w:pPr>
        <w:pStyle w:val="Style26"/>
        <w:widowControl/>
        <w:ind w:firstLine="720"/>
        <w:jc w:val="center"/>
        <w:rPr>
          <w:rStyle w:val="FontStyle55"/>
          <w:rFonts w:ascii="Times New Roman" w:hAnsi="Times New Roman" w:cs="Times New Roman"/>
          <w:b w:val="0"/>
          <w:lang w:eastAsia="en-US"/>
        </w:rPr>
      </w:pPr>
      <w:r>
        <w:rPr>
          <w:rStyle w:val="FontStyle44"/>
          <w:rFonts w:ascii="Times New Roman" w:hAnsi="Times New Roman" w:cs="Times New Roman"/>
          <w:b/>
          <w:sz w:val="24"/>
          <w:szCs w:val="24"/>
          <w:lang w:val="kk-KZ" w:eastAsia="en-US"/>
        </w:rPr>
        <w:t>С</w:t>
      </w:r>
      <w:proofErr w:type="spellStart"/>
      <w:r w:rsidRPr="00B21EAB">
        <w:rPr>
          <w:rStyle w:val="FontStyle44"/>
          <w:rFonts w:ascii="Times New Roman" w:hAnsi="Times New Roman" w:cs="Times New Roman"/>
          <w:b/>
          <w:sz w:val="24"/>
          <w:szCs w:val="24"/>
          <w:lang w:eastAsia="en-US"/>
        </w:rPr>
        <w:t>троительство</w:t>
      </w:r>
      <w:proofErr w:type="spellEnd"/>
      <w:r w:rsidRPr="00B21EAB">
        <w:rPr>
          <w:rStyle w:val="FontStyle44"/>
          <w:rFonts w:ascii="Times New Roman" w:hAnsi="Times New Roman" w:cs="Times New Roman"/>
          <w:b/>
          <w:sz w:val="24"/>
          <w:szCs w:val="24"/>
          <w:lang w:eastAsia="en-US"/>
        </w:rPr>
        <w:t xml:space="preserve"> зданий</w:t>
      </w:r>
    </w:p>
    <w:p w14:paraId="5DA33D8D" w14:textId="77777777" w:rsidR="00EE000B" w:rsidRPr="00B21EAB" w:rsidRDefault="00EE000B" w:rsidP="002E5811">
      <w:pPr>
        <w:pBdr>
          <w:bottom w:val="single" w:sz="12" w:space="0" w:color="auto"/>
        </w:pBdr>
        <w:shd w:val="clear" w:color="auto" w:fill="FFFFFF"/>
        <w:tabs>
          <w:tab w:val="left" w:pos="4125"/>
        </w:tabs>
        <w:ind w:firstLine="0"/>
        <w:rPr>
          <w:b/>
          <w:sz w:val="24"/>
          <w:szCs w:val="24"/>
        </w:rPr>
      </w:pPr>
    </w:p>
    <w:p w14:paraId="5A7D40AF" w14:textId="0326BDDA"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r w:rsidR="00DF31CB">
        <w:rPr>
          <w:b/>
          <w:sz w:val="24"/>
          <w:szCs w:val="24"/>
        </w:rPr>
        <w:t>________</w:t>
      </w:r>
    </w:p>
    <w:p w14:paraId="12275A16" w14:textId="77777777" w:rsidR="00EE000B" w:rsidRPr="00E06359" w:rsidRDefault="00EE000B" w:rsidP="00BE3320">
      <w:pPr>
        <w:shd w:val="clear" w:color="auto" w:fill="FFFFFF"/>
        <w:ind w:firstLine="709"/>
        <w:rPr>
          <w:b/>
          <w:sz w:val="24"/>
          <w:szCs w:val="24"/>
        </w:rPr>
      </w:pPr>
    </w:p>
    <w:p w14:paraId="0AB7AFAC" w14:textId="77777777" w:rsidR="00EE000B" w:rsidRPr="00E06359" w:rsidRDefault="00EE000B"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eastAsia="en-US"/>
        </w:rPr>
        <w:t>1 Область применения</w:t>
      </w:r>
    </w:p>
    <w:p w14:paraId="43DB1D5F" w14:textId="77777777"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14:paraId="4A22430B" w14:textId="6B186ECE" w:rsidR="00B21EAB" w:rsidRPr="00B21EAB" w:rsidRDefault="00B21EAB" w:rsidP="00B21EAB">
      <w:pPr>
        <w:pStyle w:val="Style22"/>
        <w:widowControl/>
        <w:rPr>
          <w:rStyle w:val="FontStyle53"/>
          <w:rFonts w:ascii="Times New Roman" w:hAnsi="Times New Roman" w:cs="Times New Roman"/>
          <w:color w:val="auto"/>
          <w:sz w:val="24"/>
          <w:szCs w:val="24"/>
          <w:lang w:eastAsia="en-US"/>
        </w:rPr>
      </w:pPr>
      <w:r>
        <w:rPr>
          <w:rStyle w:val="FontStyle53"/>
          <w:rFonts w:ascii="Times New Roman" w:hAnsi="Times New Roman" w:cs="Times New Roman"/>
          <w:color w:val="auto"/>
          <w:sz w:val="24"/>
          <w:szCs w:val="24"/>
          <w:lang w:eastAsia="en-US"/>
        </w:rPr>
        <w:t xml:space="preserve">В настоящем </w:t>
      </w:r>
      <w:r>
        <w:rPr>
          <w:rStyle w:val="FontStyle53"/>
          <w:rFonts w:ascii="Times New Roman" w:hAnsi="Times New Roman" w:cs="Times New Roman"/>
          <w:color w:val="auto"/>
          <w:sz w:val="24"/>
          <w:szCs w:val="24"/>
          <w:lang w:val="kk-KZ" w:eastAsia="en-US"/>
        </w:rPr>
        <w:t>стандарт</w:t>
      </w:r>
      <w:r w:rsidRPr="00B21EAB">
        <w:rPr>
          <w:rStyle w:val="FontStyle53"/>
          <w:rFonts w:ascii="Times New Roman" w:hAnsi="Times New Roman" w:cs="Times New Roman"/>
          <w:color w:val="auto"/>
          <w:sz w:val="24"/>
          <w:szCs w:val="24"/>
          <w:lang w:eastAsia="en-US"/>
        </w:rPr>
        <w:t xml:space="preserve">е рассматривается строительство зданий и других сооружений, обеспечивающих размещение центров обработки данных, на основе критериев и классификации </w:t>
      </w:r>
      <w:r w:rsidRPr="00B21EAB">
        <w:rPr>
          <w:rStyle w:val="FontStyle61"/>
          <w:rFonts w:ascii="Times New Roman" w:hAnsi="Times New Roman"/>
          <w:color w:val="auto"/>
          <w:sz w:val="24"/>
          <w:szCs w:val="24"/>
          <w:lang w:eastAsia="en-US"/>
        </w:rPr>
        <w:t>«</w:t>
      </w:r>
      <w:r w:rsidRPr="00B21EAB">
        <w:rPr>
          <w:rStyle w:val="FontStyle53"/>
          <w:rFonts w:ascii="Times New Roman" w:hAnsi="Times New Roman" w:cs="Times New Roman"/>
          <w:color w:val="auto"/>
          <w:sz w:val="24"/>
          <w:szCs w:val="24"/>
          <w:lang w:eastAsia="en-US"/>
        </w:rPr>
        <w:t>физической безопасности</w:t>
      </w:r>
      <w:r w:rsidRPr="00B21EAB">
        <w:rPr>
          <w:rStyle w:val="FontStyle61"/>
          <w:rFonts w:ascii="Times New Roman" w:hAnsi="Times New Roman"/>
          <w:color w:val="auto"/>
          <w:sz w:val="24"/>
          <w:szCs w:val="24"/>
          <w:lang w:eastAsia="en-US"/>
        </w:rPr>
        <w:t>»</w:t>
      </w:r>
      <w:r w:rsidRPr="00B21EAB">
        <w:rPr>
          <w:rStyle w:val="FontStyle53"/>
          <w:rFonts w:ascii="Times New Roman" w:hAnsi="Times New Roman" w:cs="Times New Roman"/>
          <w:color w:val="auto"/>
          <w:sz w:val="24"/>
          <w:szCs w:val="24"/>
          <w:lang w:eastAsia="en-US"/>
        </w:rPr>
        <w:t xml:space="preserve"> в рамках стандарта </w:t>
      </w:r>
      <w:r w:rsidRPr="00B21EAB">
        <w:rPr>
          <w:rStyle w:val="FontStyle53"/>
          <w:rFonts w:ascii="Times New Roman" w:hAnsi="Times New Roman" w:cs="Times New Roman"/>
          <w:color w:val="auto"/>
          <w:sz w:val="24"/>
          <w:szCs w:val="24"/>
          <w:lang w:val="en-US" w:eastAsia="en-US"/>
        </w:rPr>
        <w:t>ISO</w:t>
      </w:r>
      <w:r w:rsidRPr="00B21EAB">
        <w:rPr>
          <w:rStyle w:val="FontStyle53"/>
          <w:rFonts w:ascii="Times New Roman" w:hAnsi="Times New Roman" w:cs="Times New Roman"/>
          <w:color w:val="auto"/>
          <w:sz w:val="24"/>
          <w:szCs w:val="24"/>
          <w:lang w:eastAsia="en-US"/>
        </w:rPr>
        <w:t>/</w:t>
      </w:r>
      <w:r w:rsidRPr="00B21EAB">
        <w:rPr>
          <w:rStyle w:val="FontStyle53"/>
          <w:rFonts w:ascii="Times New Roman" w:hAnsi="Times New Roman" w:cs="Times New Roman"/>
          <w:color w:val="auto"/>
          <w:sz w:val="24"/>
          <w:szCs w:val="24"/>
          <w:lang w:val="en-US" w:eastAsia="en-US"/>
        </w:rPr>
        <w:t>IEC</w:t>
      </w:r>
      <w:r w:rsidRPr="00B21EAB">
        <w:rPr>
          <w:rStyle w:val="FontStyle53"/>
          <w:rFonts w:ascii="Times New Roman" w:hAnsi="Times New Roman" w:cs="Times New Roman"/>
          <w:color w:val="auto"/>
          <w:sz w:val="24"/>
          <w:szCs w:val="24"/>
          <w:lang w:eastAsia="en-US"/>
        </w:rPr>
        <w:t xml:space="preserve"> </w:t>
      </w:r>
      <w:r w:rsidRPr="00B21EAB">
        <w:rPr>
          <w:rStyle w:val="FontStyle53"/>
          <w:rFonts w:ascii="Times New Roman" w:hAnsi="Times New Roman" w:cs="Times New Roman"/>
          <w:color w:val="auto"/>
          <w:sz w:val="24"/>
          <w:szCs w:val="24"/>
          <w:lang w:val="en-US" w:eastAsia="en-US"/>
        </w:rPr>
        <w:t>TS</w:t>
      </w:r>
      <w:r w:rsidRPr="00B21EAB">
        <w:rPr>
          <w:rStyle w:val="FontStyle53"/>
          <w:rFonts w:ascii="Times New Roman" w:hAnsi="Times New Roman" w:cs="Times New Roman"/>
          <w:color w:val="auto"/>
          <w:sz w:val="24"/>
          <w:szCs w:val="24"/>
          <w:lang w:eastAsia="en-US"/>
        </w:rPr>
        <w:t xml:space="preserve"> 22237-1 в поддержку доступности. </w:t>
      </w:r>
    </w:p>
    <w:p w14:paraId="1F72E839" w14:textId="4B21E8FA" w:rsidR="00B21EAB" w:rsidRPr="00B21EAB" w:rsidRDefault="00B21EAB" w:rsidP="00B21EAB">
      <w:pPr>
        <w:pStyle w:val="Style22"/>
        <w:widowControl/>
        <w:rPr>
          <w:rStyle w:val="FontStyle53"/>
          <w:rFonts w:ascii="Times New Roman" w:hAnsi="Times New Roman" w:cs="Times New Roman"/>
          <w:color w:val="auto"/>
          <w:sz w:val="24"/>
          <w:szCs w:val="24"/>
          <w:lang w:eastAsia="en-US"/>
        </w:rPr>
      </w:pPr>
      <w:r>
        <w:rPr>
          <w:rStyle w:val="FontStyle53"/>
          <w:rFonts w:ascii="Times New Roman" w:hAnsi="Times New Roman" w:cs="Times New Roman"/>
          <w:color w:val="auto"/>
          <w:sz w:val="24"/>
          <w:szCs w:val="24"/>
          <w:lang w:eastAsia="en-US"/>
        </w:rPr>
        <w:t>Настоящий стандарт</w:t>
      </w:r>
      <w:r w:rsidRPr="00B21EAB">
        <w:rPr>
          <w:rStyle w:val="FontStyle53"/>
          <w:rFonts w:ascii="Times New Roman" w:hAnsi="Times New Roman" w:cs="Times New Roman"/>
          <w:color w:val="auto"/>
          <w:sz w:val="24"/>
          <w:szCs w:val="24"/>
          <w:lang w:eastAsia="en-US"/>
        </w:rPr>
        <w:t xml:space="preserve"> устанавливает требования и рекомендации по следующему:</w:t>
      </w:r>
    </w:p>
    <w:p w14:paraId="1643836A" w14:textId="77777777" w:rsidR="00B21EAB" w:rsidRPr="00B21EAB" w:rsidRDefault="00B21EAB" w:rsidP="00B21EAB">
      <w:pPr>
        <w:pStyle w:val="Style22"/>
        <w:widowControl/>
        <w:rPr>
          <w:rStyle w:val="FontStyle53"/>
          <w:rFonts w:ascii="Times New Roman" w:hAnsi="Times New Roman" w:cs="Times New Roman"/>
          <w:color w:val="auto"/>
          <w:sz w:val="24"/>
          <w:szCs w:val="24"/>
          <w:lang w:eastAsia="en-US"/>
        </w:rPr>
      </w:pPr>
      <w:r w:rsidRPr="00B21EAB">
        <w:rPr>
          <w:rStyle w:val="FontStyle53"/>
          <w:rFonts w:ascii="Times New Roman" w:hAnsi="Times New Roman" w:cs="Times New Roman"/>
          <w:color w:val="auto"/>
          <w:sz w:val="24"/>
          <w:szCs w:val="24"/>
          <w:lang w:val="en-US" w:eastAsia="en-US"/>
        </w:rPr>
        <w:t>a</w:t>
      </w:r>
      <w:r w:rsidRPr="00B21EAB">
        <w:rPr>
          <w:rStyle w:val="FontStyle53"/>
          <w:rFonts w:ascii="Times New Roman" w:hAnsi="Times New Roman" w:cs="Times New Roman"/>
          <w:color w:val="auto"/>
          <w:sz w:val="24"/>
          <w:szCs w:val="24"/>
          <w:lang w:eastAsia="en-US"/>
        </w:rPr>
        <w:t xml:space="preserve">) </w:t>
      </w:r>
      <w:proofErr w:type="gramStart"/>
      <w:r w:rsidRPr="00B21EAB">
        <w:rPr>
          <w:rStyle w:val="FontStyle53"/>
          <w:rFonts w:ascii="Times New Roman" w:hAnsi="Times New Roman" w:cs="Times New Roman"/>
          <w:color w:val="auto"/>
          <w:sz w:val="24"/>
          <w:szCs w:val="24"/>
          <w:lang w:eastAsia="en-US"/>
        </w:rPr>
        <w:t>местоположению</w:t>
      </w:r>
      <w:proofErr w:type="gramEnd"/>
      <w:r w:rsidRPr="00B21EAB">
        <w:rPr>
          <w:rStyle w:val="FontStyle53"/>
          <w:rFonts w:ascii="Times New Roman" w:hAnsi="Times New Roman" w:cs="Times New Roman"/>
          <w:color w:val="auto"/>
          <w:sz w:val="24"/>
          <w:szCs w:val="24"/>
          <w:lang w:eastAsia="en-US"/>
        </w:rPr>
        <w:t xml:space="preserve"> и выбору площадки;</w:t>
      </w:r>
    </w:p>
    <w:p w14:paraId="37152F88" w14:textId="77777777" w:rsidR="00B21EAB" w:rsidRPr="00B21EAB" w:rsidRDefault="00B21EAB" w:rsidP="00B21EAB">
      <w:pPr>
        <w:pStyle w:val="Style22"/>
        <w:widowControl/>
        <w:rPr>
          <w:rStyle w:val="FontStyle53"/>
          <w:rFonts w:ascii="Times New Roman" w:hAnsi="Times New Roman" w:cs="Times New Roman"/>
          <w:color w:val="auto"/>
          <w:sz w:val="24"/>
          <w:szCs w:val="24"/>
          <w:lang w:eastAsia="en-US"/>
        </w:rPr>
      </w:pPr>
      <w:r w:rsidRPr="00B21EAB">
        <w:rPr>
          <w:rStyle w:val="FontStyle53"/>
          <w:rFonts w:ascii="Times New Roman" w:hAnsi="Times New Roman" w:cs="Times New Roman"/>
          <w:color w:val="auto"/>
          <w:sz w:val="24"/>
          <w:szCs w:val="24"/>
          <w:lang w:val="en-US" w:eastAsia="en-US"/>
        </w:rPr>
        <w:t>b</w:t>
      </w:r>
      <w:r w:rsidRPr="00B21EAB">
        <w:rPr>
          <w:rStyle w:val="FontStyle53"/>
          <w:rFonts w:ascii="Times New Roman" w:hAnsi="Times New Roman" w:cs="Times New Roman"/>
          <w:color w:val="auto"/>
          <w:sz w:val="24"/>
          <w:szCs w:val="24"/>
          <w:lang w:eastAsia="en-US"/>
        </w:rPr>
        <w:t xml:space="preserve">) </w:t>
      </w:r>
      <w:proofErr w:type="gramStart"/>
      <w:r w:rsidRPr="00B21EAB">
        <w:rPr>
          <w:rStyle w:val="FontStyle53"/>
          <w:rFonts w:ascii="Times New Roman" w:hAnsi="Times New Roman" w:cs="Times New Roman"/>
          <w:color w:val="auto"/>
          <w:sz w:val="24"/>
          <w:szCs w:val="24"/>
          <w:lang w:eastAsia="en-US"/>
        </w:rPr>
        <w:t>строительству</w:t>
      </w:r>
      <w:proofErr w:type="gramEnd"/>
      <w:r w:rsidRPr="00B21EAB">
        <w:rPr>
          <w:rStyle w:val="FontStyle53"/>
          <w:rFonts w:ascii="Times New Roman" w:hAnsi="Times New Roman" w:cs="Times New Roman"/>
          <w:color w:val="auto"/>
          <w:sz w:val="24"/>
          <w:szCs w:val="24"/>
          <w:lang w:eastAsia="en-US"/>
        </w:rPr>
        <w:t xml:space="preserve"> здания;</w:t>
      </w:r>
    </w:p>
    <w:p w14:paraId="42CD4CD2" w14:textId="77777777" w:rsidR="00B21EAB" w:rsidRPr="00B21EAB" w:rsidRDefault="00B21EAB" w:rsidP="00B21EAB">
      <w:pPr>
        <w:pStyle w:val="Style22"/>
        <w:widowControl/>
        <w:rPr>
          <w:rStyle w:val="FontStyle53"/>
          <w:rFonts w:ascii="Times New Roman" w:hAnsi="Times New Roman" w:cs="Times New Roman"/>
          <w:color w:val="auto"/>
          <w:sz w:val="24"/>
          <w:szCs w:val="24"/>
          <w:lang w:eastAsia="en-US"/>
        </w:rPr>
      </w:pPr>
      <w:r w:rsidRPr="00B21EAB">
        <w:rPr>
          <w:rStyle w:val="FontStyle53"/>
          <w:rFonts w:ascii="Times New Roman" w:hAnsi="Times New Roman" w:cs="Times New Roman"/>
          <w:color w:val="auto"/>
          <w:sz w:val="24"/>
          <w:szCs w:val="24"/>
          <w:lang w:val="en-US" w:eastAsia="en-US"/>
        </w:rPr>
        <w:t>c</w:t>
      </w:r>
      <w:r w:rsidRPr="00B21EAB">
        <w:rPr>
          <w:rStyle w:val="FontStyle53"/>
          <w:rFonts w:ascii="Times New Roman" w:hAnsi="Times New Roman" w:cs="Times New Roman"/>
          <w:color w:val="auto"/>
          <w:sz w:val="24"/>
          <w:szCs w:val="24"/>
          <w:lang w:eastAsia="en-US"/>
        </w:rPr>
        <w:t xml:space="preserve">) </w:t>
      </w:r>
      <w:proofErr w:type="gramStart"/>
      <w:r w:rsidRPr="00B21EAB">
        <w:rPr>
          <w:rStyle w:val="FontStyle53"/>
          <w:rFonts w:ascii="Times New Roman" w:hAnsi="Times New Roman" w:cs="Times New Roman"/>
          <w:color w:val="auto"/>
          <w:sz w:val="24"/>
          <w:szCs w:val="24"/>
          <w:lang w:eastAsia="en-US"/>
        </w:rPr>
        <w:t>конфигурации</w:t>
      </w:r>
      <w:proofErr w:type="gramEnd"/>
      <w:r w:rsidRPr="00B21EAB">
        <w:rPr>
          <w:rStyle w:val="FontStyle53"/>
          <w:rFonts w:ascii="Times New Roman" w:hAnsi="Times New Roman" w:cs="Times New Roman"/>
          <w:color w:val="auto"/>
          <w:sz w:val="24"/>
          <w:szCs w:val="24"/>
          <w:lang w:eastAsia="en-US"/>
        </w:rPr>
        <w:t xml:space="preserve"> здания;</w:t>
      </w:r>
    </w:p>
    <w:p w14:paraId="5908FB04" w14:textId="77777777" w:rsidR="00B21EAB" w:rsidRPr="00B21EAB" w:rsidRDefault="00B21EAB" w:rsidP="00B21EAB">
      <w:pPr>
        <w:pStyle w:val="Style22"/>
        <w:widowControl/>
        <w:rPr>
          <w:rStyle w:val="FontStyle53"/>
          <w:rFonts w:ascii="Times New Roman" w:hAnsi="Times New Roman" w:cs="Times New Roman"/>
          <w:color w:val="auto"/>
          <w:sz w:val="24"/>
          <w:szCs w:val="24"/>
          <w:lang w:eastAsia="en-US"/>
        </w:rPr>
      </w:pPr>
      <w:r w:rsidRPr="00B21EAB">
        <w:rPr>
          <w:rStyle w:val="FontStyle53"/>
          <w:rFonts w:ascii="Times New Roman" w:hAnsi="Times New Roman" w:cs="Times New Roman"/>
          <w:color w:val="auto"/>
          <w:sz w:val="24"/>
          <w:szCs w:val="24"/>
          <w:lang w:val="en-US" w:eastAsia="en-US"/>
        </w:rPr>
        <w:t>d</w:t>
      </w:r>
      <w:r w:rsidRPr="00B21EAB">
        <w:rPr>
          <w:rStyle w:val="FontStyle53"/>
          <w:rFonts w:ascii="Times New Roman" w:hAnsi="Times New Roman" w:cs="Times New Roman"/>
          <w:color w:val="auto"/>
          <w:sz w:val="24"/>
          <w:szCs w:val="24"/>
          <w:lang w:eastAsia="en-US"/>
        </w:rPr>
        <w:t xml:space="preserve">) </w:t>
      </w:r>
      <w:proofErr w:type="gramStart"/>
      <w:r w:rsidRPr="00B21EAB">
        <w:rPr>
          <w:rStyle w:val="FontStyle53"/>
          <w:rFonts w:ascii="Times New Roman" w:hAnsi="Times New Roman" w:cs="Times New Roman"/>
          <w:color w:val="auto"/>
          <w:sz w:val="24"/>
          <w:szCs w:val="24"/>
          <w:lang w:eastAsia="en-US"/>
        </w:rPr>
        <w:t>противопожарной</w:t>
      </w:r>
      <w:proofErr w:type="gramEnd"/>
      <w:r w:rsidRPr="00B21EAB">
        <w:rPr>
          <w:rStyle w:val="FontStyle53"/>
          <w:rFonts w:ascii="Times New Roman" w:hAnsi="Times New Roman" w:cs="Times New Roman"/>
          <w:color w:val="auto"/>
          <w:sz w:val="24"/>
          <w:szCs w:val="24"/>
          <w:lang w:eastAsia="en-US"/>
        </w:rPr>
        <w:t xml:space="preserve"> защите;</w:t>
      </w:r>
    </w:p>
    <w:p w14:paraId="4892A36A" w14:textId="77777777" w:rsidR="00B21EAB" w:rsidRPr="00B21EAB" w:rsidRDefault="00B21EAB" w:rsidP="00B21EAB">
      <w:pPr>
        <w:pStyle w:val="Style11"/>
        <w:widowControl/>
        <w:ind w:firstLine="720"/>
        <w:jc w:val="both"/>
        <w:rPr>
          <w:rStyle w:val="FontStyle53"/>
          <w:rFonts w:ascii="Times New Roman" w:hAnsi="Times New Roman" w:cs="Times New Roman"/>
          <w:color w:val="auto"/>
          <w:sz w:val="24"/>
          <w:szCs w:val="24"/>
          <w:lang w:eastAsia="en-US"/>
        </w:rPr>
      </w:pPr>
      <w:r w:rsidRPr="00B21EAB">
        <w:rPr>
          <w:rStyle w:val="FontStyle53"/>
          <w:rFonts w:ascii="Times New Roman" w:hAnsi="Times New Roman" w:cs="Times New Roman"/>
          <w:color w:val="auto"/>
          <w:sz w:val="24"/>
          <w:szCs w:val="24"/>
          <w:lang w:val="en-US" w:eastAsia="en-US"/>
        </w:rPr>
        <w:t>e</w:t>
      </w:r>
      <w:r w:rsidRPr="00B21EAB">
        <w:rPr>
          <w:rStyle w:val="FontStyle53"/>
          <w:rFonts w:ascii="Times New Roman" w:hAnsi="Times New Roman" w:cs="Times New Roman"/>
          <w:color w:val="auto"/>
          <w:sz w:val="24"/>
          <w:szCs w:val="24"/>
          <w:lang w:eastAsia="en-US"/>
        </w:rPr>
        <w:t xml:space="preserve">) </w:t>
      </w:r>
      <w:proofErr w:type="gramStart"/>
      <w:r w:rsidRPr="00B21EAB">
        <w:rPr>
          <w:rStyle w:val="FontStyle53"/>
          <w:rFonts w:ascii="Times New Roman" w:hAnsi="Times New Roman" w:cs="Times New Roman"/>
          <w:color w:val="auto"/>
          <w:sz w:val="24"/>
          <w:szCs w:val="24"/>
          <w:lang w:eastAsia="en-US"/>
        </w:rPr>
        <w:t>мерам</w:t>
      </w:r>
      <w:proofErr w:type="gramEnd"/>
      <w:r w:rsidRPr="00B21EAB">
        <w:rPr>
          <w:rStyle w:val="FontStyle53"/>
          <w:rFonts w:ascii="Times New Roman" w:hAnsi="Times New Roman" w:cs="Times New Roman"/>
          <w:color w:val="auto"/>
          <w:sz w:val="24"/>
          <w:szCs w:val="24"/>
          <w:lang w:eastAsia="en-US"/>
        </w:rPr>
        <w:t xml:space="preserve"> по обеспечению качества строительства.</w:t>
      </w:r>
    </w:p>
    <w:p w14:paraId="3C9406FB" w14:textId="73400498" w:rsidR="00B21EAB" w:rsidRPr="00B21EAB" w:rsidRDefault="00B21EAB" w:rsidP="00B21EAB">
      <w:pPr>
        <w:pStyle w:val="Style22"/>
        <w:widowControl/>
        <w:rPr>
          <w:rStyle w:val="FontStyle53"/>
          <w:rFonts w:ascii="Times New Roman" w:hAnsi="Times New Roman" w:cs="Times New Roman"/>
          <w:color w:val="auto"/>
          <w:sz w:val="24"/>
          <w:szCs w:val="24"/>
          <w:lang w:eastAsia="en-US"/>
        </w:rPr>
      </w:pPr>
      <w:r w:rsidRPr="00B21EAB">
        <w:rPr>
          <w:rStyle w:val="FontStyle53"/>
          <w:rFonts w:ascii="Times New Roman" w:hAnsi="Times New Roman" w:cs="Times New Roman"/>
          <w:color w:val="auto"/>
          <w:sz w:val="24"/>
          <w:szCs w:val="24"/>
          <w:lang w:eastAsia="en-US"/>
        </w:rPr>
        <w:t>Требования безопасности и электромагнитной совместимости (</w:t>
      </w:r>
      <w:r w:rsidRPr="00B21EAB">
        <w:rPr>
          <w:rStyle w:val="FontStyle53"/>
          <w:rFonts w:ascii="Times New Roman" w:hAnsi="Times New Roman" w:cs="Times New Roman"/>
          <w:color w:val="auto"/>
          <w:sz w:val="24"/>
          <w:szCs w:val="24"/>
          <w:lang w:val="en-US" w:eastAsia="en-US"/>
        </w:rPr>
        <w:t>EMC</w:t>
      </w:r>
      <w:r w:rsidRPr="00B21EAB">
        <w:rPr>
          <w:rStyle w:val="FontStyle53"/>
          <w:rFonts w:ascii="Times New Roman" w:hAnsi="Times New Roman" w:cs="Times New Roman"/>
          <w:color w:val="auto"/>
          <w:sz w:val="24"/>
          <w:szCs w:val="24"/>
          <w:lang w:eastAsia="en-US"/>
        </w:rPr>
        <w:t>) выходят за рамки настоящего документа и регулируются другими стандартами и нормами. Однако информация, приведенная в настоящем</w:t>
      </w:r>
      <w:r>
        <w:rPr>
          <w:rStyle w:val="FontStyle53"/>
          <w:rFonts w:ascii="Times New Roman" w:hAnsi="Times New Roman" w:cs="Times New Roman"/>
          <w:color w:val="auto"/>
          <w:sz w:val="24"/>
          <w:szCs w:val="24"/>
          <w:lang w:eastAsia="en-US"/>
        </w:rPr>
        <w:t xml:space="preserve"> стандарте</w:t>
      </w:r>
      <w:r w:rsidRPr="00B21EAB">
        <w:rPr>
          <w:rStyle w:val="FontStyle53"/>
          <w:rFonts w:ascii="Times New Roman" w:hAnsi="Times New Roman" w:cs="Times New Roman"/>
          <w:color w:val="auto"/>
          <w:sz w:val="24"/>
          <w:szCs w:val="24"/>
          <w:lang w:eastAsia="en-US"/>
        </w:rPr>
        <w:t>, может помочь в соблюдении этих стандартов и правил.</w:t>
      </w:r>
    </w:p>
    <w:p w14:paraId="15DC8D20" w14:textId="77777777" w:rsidR="00B21EAB" w:rsidRPr="00B21EAB" w:rsidRDefault="00B21EAB" w:rsidP="00B21EAB">
      <w:pPr>
        <w:pStyle w:val="Style22"/>
        <w:widowControl/>
        <w:rPr>
          <w:rStyle w:val="FontStyle53"/>
          <w:rFonts w:ascii="Times New Roman" w:hAnsi="Times New Roman" w:cs="Times New Roman"/>
          <w:color w:val="auto"/>
          <w:sz w:val="24"/>
          <w:szCs w:val="24"/>
          <w:lang w:eastAsia="en-US"/>
        </w:rPr>
      </w:pPr>
      <w:r w:rsidRPr="00B21EAB">
        <w:rPr>
          <w:rStyle w:val="FontStyle53"/>
          <w:rFonts w:ascii="Times New Roman" w:hAnsi="Times New Roman" w:cs="Times New Roman"/>
          <w:color w:val="auto"/>
          <w:sz w:val="24"/>
          <w:szCs w:val="24"/>
          <w:lang w:eastAsia="en-US"/>
        </w:rPr>
        <w:t xml:space="preserve">Соответствие центров обработки данных настоящему документу рассматривается в </w:t>
      </w:r>
      <w:hyperlink w:anchor="bookmark6" w:history="1">
        <w:r w:rsidRPr="00B21EAB">
          <w:rPr>
            <w:rStyle w:val="FontStyle53"/>
            <w:rFonts w:ascii="Times New Roman" w:hAnsi="Times New Roman" w:cs="Times New Roman"/>
            <w:color w:val="auto"/>
            <w:sz w:val="24"/>
            <w:szCs w:val="24"/>
            <w:u w:val="single"/>
            <w:lang w:eastAsia="en-US"/>
          </w:rPr>
          <w:t>Разделе 4</w:t>
        </w:r>
      </w:hyperlink>
      <w:r w:rsidRPr="00B21EAB">
        <w:rPr>
          <w:rStyle w:val="FontStyle53"/>
          <w:rFonts w:ascii="Times New Roman" w:hAnsi="Times New Roman" w:cs="Times New Roman"/>
          <w:color w:val="auto"/>
          <w:sz w:val="24"/>
          <w:szCs w:val="24"/>
          <w:lang w:eastAsia="en-US"/>
        </w:rPr>
        <w:t>.</w:t>
      </w:r>
    </w:p>
    <w:p w14:paraId="549F48CF" w14:textId="77777777" w:rsidR="00BE3320" w:rsidRPr="00B21EAB" w:rsidRDefault="00BE3320" w:rsidP="00BE3320">
      <w:pPr>
        <w:ind w:firstLine="709"/>
        <w:rPr>
          <w:rStyle w:val="FontStyle140"/>
          <w:rFonts w:ascii="Times New Roman" w:hAnsi="Times New Roman" w:cs="Times New Roman"/>
          <w:b/>
          <w:color w:val="auto"/>
          <w:sz w:val="24"/>
          <w:szCs w:val="24"/>
          <w:lang w:eastAsia="en-US"/>
        </w:rPr>
      </w:pPr>
    </w:p>
    <w:p w14:paraId="7DB91B57" w14:textId="77777777" w:rsidR="00EE000B" w:rsidRPr="00E06359" w:rsidRDefault="00EE000B" w:rsidP="00BE3320">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eastAsia="en-US"/>
        </w:rPr>
        <w:t>2 Нормативные ссылки</w:t>
      </w:r>
    </w:p>
    <w:p w14:paraId="415AD942" w14:textId="77777777" w:rsidR="00EE000B" w:rsidRPr="00E06359" w:rsidRDefault="00EE000B" w:rsidP="00BE3320">
      <w:pPr>
        <w:pStyle w:val="Style17"/>
        <w:widowControl/>
        <w:ind w:firstLine="709"/>
        <w:rPr>
          <w:rStyle w:val="FontStyle140"/>
          <w:rFonts w:ascii="Times New Roman" w:hAnsi="Times New Roman" w:cs="Times New Roman"/>
          <w:sz w:val="24"/>
          <w:lang w:eastAsia="en-US"/>
        </w:rPr>
      </w:pPr>
    </w:p>
    <w:p w14:paraId="3D60F6EC" w14:textId="77777777" w:rsidR="00B21EAB" w:rsidRPr="00B21EAB" w:rsidRDefault="00B21EAB" w:rsidP="00B21EAB">
      <w:pPr>
        <w:pStyle w:val="Style46"/>
        <w:widowControl/>
        <w:ind w:firstLine="720"/>
        <w:jc w:val="both"/>
        <w:rPr>
          <w:rStyle w:val="FontStyle202"/>
          <w:rFonts w:ascii="Times New Roman" w:hAnsi="Times New Roman" w:cs="Times New Roman"/>
          <w:b/>
          <w:bCs/>
          <w:sz w:val="24"/>
          <w:szCs w:val="24"/>
          <w:lang w:eastAsia="en-US"/>
        </w:rPr>
      </w:pPr>
      <w:r w:rsidRPr="00B21EAB">
        <w:rPr>
          <w:rStyle w:val="FontStyle202"/>
          <w:rFonts w:ascii="Times New Roman" w:hAnsi="Times New Roman" w:cs="Times New Roman"/>
          <w:sz w:val="24"/>
          <w:szCs w:val="24"/>
          <w:lang w:eastAsia="en-US"/>
        </w:rPr>
        <w:t>В нижеприведенных нормативных документах содержатся положения, которые, посредством ссылок по тексту, составляют положения настоящего международного стандарта. Для жестких ссылок применяются только приведенные издания. Для плавающих ссылок применяется последнее издание ссылочного документа (включая и поправки).</w:t>
      </w:r>
    </w:p>
    <w:p w14:paraId="4BED9C04" w14:textId="0E303AA8" w:rsidR="00B21EAB" w:rsidRPr="00826AD6" w:rsidRDefault="00B21EAB" w:rsidP="00B21EAB">
      <w:pPr>
        <w:pStyle w:val="Style25"/>
        <w:widowControl/>
        <w:ind w:firstLine="720"/>
        <w:jc w:val="both"/>
        <w:rPr>
          <w:rStyle w:val="FontStyle54"/>
          <w:rFonts w:ascii="Times New Roman" w:hAnsi="Times New Roman"/>
          <w:sz w:val="24"/>
          <w:szCs w:val="24"/>
          <w:lang w:val="en-US" w:eastAsia="en-US"/>
        </w:rPr>
      </w:pPr>
      <w:r w:rsidRPr="00B21EAB">
        <w:rPr>
          <w:rStyle w:val="FontStyle53"/>
          <w:rFonts w:ascii="Times New Roman" w:hAnsi="Times New Roman"/>
          <w:sz w:val="24"/>
          <w:szCs w:val="24"/>
          <w:lang w:val="en-US" w:eastAsia="en-US"/>
        </w:rPr>
        <w:t>ISO</w:t>
      </w:r>
      <w:r w:rsidRPr="00C40B89">
        <w:rPr>
          <w:rStyle w:val="FontStyle53"/>
          <w:rFonts w:ascii="Times New Roman" w:hAnsi="Times New Roman"/>
          <w:sz w:val="24"/>
          <w:szCs w:val="24"/>
          <w:lang w:val="en-US" w:eastAsia="en-US"/>
        </w:rPr>
        <w:t xml:space="preserve"> 14520-1, </w:t>
      </w:r>
      <w:r w:rsidR="006E2A41">
        <w:rPr>
          <w:rStyle w:val="FontStyle53"/>
          <w:rFonts w:ascii="Times New Roman" w:hAnsi="Times New Roman"/>
          <w:sz w:val="24"/>
          <w:szCs w:val="24"/>
          <w:lang w:val="en-US" w:eastAsia="en-US"/>
        </w:rPr>
        <w:t>Gaseous fire-exting</w:t>
      </w:r>
      <w:r w:rsidR="00C40B89">
        <w:rPr>
          <w:rStyle w:val="FontStyle53"/>
          <w:rFonts w:ascii="Times New Roman" w:hAnsi="Times New Roman"/>
          <w:sz w:val="24"/>
          <w:szCs w:val="24"/>
          <w:lang w:val="en-US" w:eastAsia="en-US"/>
        </w:rPr>
        <w:t>uishing systems</w:t>
      </w:r>
      <w:r w:rsidR="00C40B89">
        <w:rPr>
          <w:rStyle w:val="FontStyle53"/>
          <w:rFonts w:ascii="Times New Roman" w:hAnsi="Times New Roman"/>
          <w:sz w:val="24"/>
          <w:szCs w:val="24"/>
          <w:lang w:val="en-US" w:eastAsia="en-US"/>
        </w:rPr>
        <w:softHyphen/>
        <w:t xml:space="preserve"> Physical properties and system </w:t>
      </w:r>
      <w:proofErr w:type="spellStart"/>
      <w:r w:rsidR="00C40B89">
        <w:rPr>
          <w:rStyle w:val="FontStyle53"/>
          <w:rFonts w:ascii="Times New Roman" w:hAnsi="Times New Roman"/>
          <w:sz w:val="24"/>
          <w:szCs w:val="24"/>
          <w:lang w:val="en-US" w:eastAsia="en-US"/>
        </w:rPr>
        <w:t>desingn</w:t>
      </w:r>
      <w:proofErr w:type="spellEnd"/>
      <w:r w:rsidR="00C40B89">
        <w:rPr>
          <w:rStyle w:val="FontStyle53"/>
          <w:rFonts w:ascii="Times New Roman" w:hAnsi="Times New Roman"/>
          <w:sz w:val="24"/>
          <w:szCs w:val="24"/>
          <w:lang w:val="en-US" w:eastAsia="en-US"/>
        </w:rPr>
        <w:t xml:space="preserve"> </w:t>
      </w:r>
      <w:r w:rsidR="00C40B89">
        <w:rPr>
          <w:rStyle w:val="FontStyle53"/>
          <w:rFonts w:ascii="Times New Roman" w:hAnsi="Times New Roman"/>
          <w:sz w:val="24"/>
          <w:szCs w:val="24"/>
          <w:lang w:val="en-US" w:eastAsia="en-US"/>
        </w:rPr>
        <w:softHyphen/>
        <w:t xml:space="preserve"> Part 1</w:t>
      </w:r>
      <w:r w:rsidR="00C40B89" w:rsidRPr="00C40B89">
        <w:rPr>
          <w:rStyle w:val="FontStyle53"/>
          <w:rFonts w:ascii="Times New Roman" w:hAnsi="Times New Roman"/>
          <w:sz w:val="24"/>
          <w:szCs w:val="24"/>
          <w:lang w:val="en-US" w:eastAsia="en-US"/>
        </w:rPr>
        <w:t xml:space="preserve">: </w:t>
      </w:r>
      <w:r w:rsidR="00C40B89">
        <w:rPr>
          <w:rStyle w:val="FontStyle53"/>
          <w:rFonts w:ascii="Times New Roman" w:hAnsi="Times New Roman"/>
          <w:sz w:val="24"/>
          <w:szCs w:val="24"/>
          <w:lang w:val="en-US" w:eastAsia="en-US"/>
        </w:rPr>
        <w:t xml:space="preserve">General requirements </w:t>
      </w:r>
      <w:r w:rsidR="00C40B89" w:rsidRPr="00C40B89">
        <w:rPr>
          <w:rStyle w:val="FontStyle53"/>
          <w:rFonts w:ascii="Times New Roman" w:hAnsi="Times New Roman"/>
          <w:sz w:val="24"/>
          <w:szCs w:val="24"/>
          <w:lang w:val="en-US" w:eastAsia="en-US"/>
        </w:rPr>
        <w:t>(</w:t>
      </w:r>
      <w:r w:rsidRPr="00B21EAB">
        <w:rPr>
          <w:rStyle w:val="FontStyle53"/>
          <w:rFonts w:ascii="Times New Roman" w:hAnsi="Times New Roman"/>
          <w:sz w:val="24"/>
          <w:szCs w:val="24"/>
          <w:lang w:eastAsia="en-US"/>
        </w:rPr>
        <w:t>Системы</w:t>
      </w:r>
      <w:r w:rsidRPr="00C40B89">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eastAsia="en-US"/>
        </w:rPr>
        <w:t>газового</w:t>
      </w:r>
      <w:r w:rsidRPr="00C40B89">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eastAsia="en-US"/>
        </w:rPr>
        <w:t>пожаротушения</w:t>
      </w:r>
      <w:r w:rsidRPr="00C40B89">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eastAsia="en-US"/>
        </w:rPr>
        <w:t>Физические свойства и проектирование. Часть 1. Общие</w:t>
      </w:r>
      <w:r w:rsidRPr="00826AD6">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eastAsia="en-US"/>
        </w:rPr>
        <w:t>требования</w:t>
      </w:r>
      <w:r w:rsidR="00C40B89" w:rsidRPr="00826AD6">
        <w:rPr>
          <w:rStyle w:val="FontStyle53"/>
          <w:rFonts w:ascii="Times New Roman" w:hAnsi="Times New Roman"/>
          <w:sz w:val="24"/>
          <w:szCs w:val="24"/>
          <w:lang w:val="en-US" w:eastAsia="en-US"/>
        </w:rPr>
        <w:t>)</w:t>
      </w:r>
      <w:r w:rsidRPr="00826AD6">
        <w:rPr>
          <w:rStyle w:val="FontStyle53"/>
          <w:rFonts w:ascii="Times New Roman" w:hAnsi="Times New Roman"/>
          <w:sz w:val="24"/>
          <w:szCs w:val="24"/>
          <w:lang w:val="en-US" w:eastAsia="en-US"/>
        </w:rPr>
        <w:t xml:space="preserve"> </w:t>
      </w:r>
    </w:p>
    <w:p w14:paraId="75872EF3" w14:textId="0DA47100" w:rsidR="00B21EAB" w:rsidRPr="00826AD6" w:rsidRDefault="00B21EAB" w:rsidP="00B21EAB">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826AD6">
        <w:rPr>
          <w:rStyle w:val="FontStyle53"/>
          <w:rFonts w:ascii="Times New Roman" w:hAnsi="Times New Roman"/>
          <w:sz w:val="24"/>
          <w:szCs w:val="24"/>
          <w:lang w:val="en-US" w:eastAsia="en-US"/>
        </w:rPr>
        <w:t>/</w:t>
      </w:r>
      <w:r w:rsidRPr="00B21EAB">
        <w:rPr>
          <w:rStyle w:val="FontStyle53"/>
          <w:rFonts w:ascii="Times New Roman" w:hAnsi="Times New Roman"/>
          <w:sz w:val="24"/>
          <w:szCs w:val="24"/>
          <w:lang w:val="en-US" w:eastAsia="en-US"/>
        </w:rPr>
        <w:t>IEC</w:t>
      </w:r>
      <w:r w:rsidRPr="00826AD6">
        <w:rPr>
          <w:rStyle w:val="FontStyle53"/>
          <w:rFonts w:ascii="Times New Roman" w:hAnsi="Times New Roman"/>
          <w:sz w:val="24"/>
          <w:szCs w:val="24"/>
          <w:lang w:val="en-US" w:eastAsia="en-US"/>
        </w:rPr>
        <w:t xml:space="preserve"> 14763-2, </w:t>
      </w:r>
      <w:r w:rsidR="00826AD6">
        <w:rPr>
          <w:rStyle w:val="FontStyle53"/>
          <w:rFonts w:ascii="Times New Roman" w:hAnsi="Times New Roman"/>
          <w:sz w:val="24"/>
          <w:szCs w:val="24"/>
          <w:lang w:val="en-US" w:eastAsia="en-US"/>
        </w:rPr>
        <w:t xml:space="preserve">Information technology </w:t>
      </w:r>
      <w:r w:rsidR="00826AD6">
        <w:rPr>
          <w:rStyle w:val="FontStyle53"/>
          <w:rFonts w:ascii="Times New Roman" w:hAnsi="Times New Roman"/>
          <w:sz w:val="24"/>
          <w:szCs w:val="24"/>
          <w:lang w:val="en-US" w:eastAsia="en-US"/>
        </w:rPr>
        <w:softHyphen/>
      </w:r>
      <w:r w:rsidR="00826AD6" w:rsidRPr="00B7311A">
        <w:rPr>
          <w:rStyle w:val="FontStyle53"/>
          <w:rFonts w:ascii="Times New Roman" w:hAnsi="Times New Roman"/>
          <w:sz w:val="24"/>
          <w:szCs w:val="24"/>
          <w:lang w:val="en-US" w:eastAsia="en-US"/>
        </w:rPr>
        <w:t xml:space="preserve"> </w:t>
      </w:r>
      <w:r w:rsidR="00826AD6">
        <w:rPr>
          <w:rStyle w:val="FontStyle53"/>
          <w:rFonts w:ascii="Times New Roman" w:hAnsi="Times New Roman"/>
          <w:sz w:val="24"/>
          <w:szCs w:val="24"/>
          <w:lang w:val="en-US" w:eastAsia="en-US"/>
        </w:rPr>
        <w:t xml:space="preserve">Implementation and operation of customer premises cabling </w:t>
      </w:r>
      <w:r w:rsidR="00826AD6">
        <w:rPr>
          <w:rStyle w:val="FontStyle53"/>
          <w:rFonts w:ascii="Times New Roman" w:hAnsi="Times New Roman"/>
          <w:sz w:val="24"/>
          <w:szCs w:val="24"/>
          <w:lang w:val="en-US" w:eastAsia="en-US"/>
        </w:rPr>
        <w:softHyphen/>
        <w:t xml:space="preserve"> Part 2</w:t>
      </w:r>
      <w:r w:rsidR="00826AD6" w:rsidRPr="00826AD6">
        <w:rPr>
          <w:rStyle w:val="FontStyle53"/>
          <w:rFonts w:ascii="Times New Roman" w:hAnsi="Times New Roman"/>
          <w:sz w:val="24"/>
          <w:szCs w:val="24"/>
          <w:lang w:val="en-US" w:eastAsia="en-US"/>
        </w:rPr>
        <w:t xml:space="preserve">: </w:t>
      </w:r>
      <w:r w:rsidR="00826AD6">
        <w:rPr>
          <w:rStyle w:val="FontStyle53"/>
          <w:rFonts w:ascii="Times New Roman" w:hAnsi="Times New Roman"/>
          <w:sz w:val="24"/>
          <w:szCs w:val="24"/>
          <w:lang w:val="en-US" w:eastAsia="en-US"/>
        </w:rPr>
        <w:t>Planning and installation (</w:t>
      </w:r>
      <w:r w:rsidRPr="00B21EAB">
        <w:rPr>
          <w:rStyle w:val="FontStyle53"/>
          <w:rFonts w:ascii="Times New Roman" w:hAnsi="Times New Roman"/>
          <w:sz w:val="24"/>
          <w:szCs w:val="24"/>
          <w:lang w:eastAsia="en-US"/>
        </w:rPr>
        <w:t>Информационная</w:t>
      </w:r>
      <w:r w:rsidRPr="00826AD6">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eastAsia="en-US"/>
        </w:rPr>
        <w:t>технология</w:t>
      </w:r>
      <w:r w:rsidRPr="00826AD6">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eastAsia="en-US"/>
        </w:rPr>
        <w:t>Ввод в действие и эксплуатация кабельной сети помещений пользователя. Часть 2. Планирование и монтаж</w:t>
      </w:r>
      <w:r w:rsidR="00826AD6" w:rsidRPr="00826AD6">
        <w:rPr>
          <w:rStyle w:val="FontStyle53"/>
          <w:rFonts w:ascii="Times New Roman" w:hAnsi="Times New Roman"/>
          <w:sz w:val="24"/>
          <w:szCs w:val="24"/>
          <w:lang w:eastAsia="en-US"/>
        </w:rPr>
        <w:t>)</w:t>
      </w:r>
    </w:p>
    <w:p w14:paraId="5E2116E3" w14:textId="4DEA604B" w:rsidR="00B21EAB" w:rsidRPr="00B21EAB" w:rsidRDefault="00B21EAB" w:rsidP="00B21EAB">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826AD6">
        <w:rPr>
          <w:rStyle w:val="FontStyle53"/>
          <w:rFonts w:ascii="Times New Roman" w:hAnsi="Times New Roman"/>
          <w:sz w:val="24"/>
          <w:szCs w:val="24"/>
          <w:lang w:val="en-US" w:eastAsia="en-US"/>
        </w:rPr>
        <w:t>/</w:t>
      </w:r>
      <w:r w:rsidRPr="00B21EAB">
        <w:rPr>
          <w:rStyle w:val="FontStyle53"/>
          <w:rFonts w:ascii="Times New Roman" w:hAnsi="Times New Roman"/>
          <w:sz w:val="24"/>
          <w:szCs w:val="24"/>
          <w:lang w:val="en-US" w:eastAsia="en-US"/>
        </w:rPr>
        <w:t>IEC</w:t>
      </w:r>
      <w:r w:rsidRPr="00826AD6">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val="en-US" w:eastAsia="en-US"/>
        </w:rPr>
        <w:t>TS</w:t>
      </w:r>
      <w:r w:rsidRPr="00826AD6">
        <w:rPr>
          <w:rStyle w:val="FontStyle53"/>
          <w:rFonts w:ascii="Times New Roman" w:hAnsi="Times New Roman"/>
          <w:sz w:val="24"/>
          <w:szCs w:val="24"/>
          <w:lang w:val="en-US" w:eastAsia="en-US"/>
        </w:rPr>
        <w:t xml:space="preserve"> 22237-1,</w:t>
      </w:r>
      <w:r w:rsidR="00826AD6" w:rsidRPr="00826AD6">
        <w:rPr>
          <w:rStyle w:val="FontStyle53"/>
          <w:rFonts w:ascii="Times New Roman" w:hAnsi="Times New Roman"/>
          <w:sz w:val="24"/>
          <w:szCs w:val="24"/>
          <w:lang w:val="en-US" w:eastAsia="en-US"/>
        </w:rPr>
        <w:t xml:space="preserve"> </w:t>
      </w:r>
      <w:r w:rsidR="00826AD6">
        <w:rPr>
          <w:rStyle w:val="FontStyle53"/>
          <w:rFonts w:ascii="Times New Roman" w:hAnsi="Times New Roman"/>
          <w:sz w:val="24"/>
          <w:szCs w:val="24"/>
          <w:lang w:val="en-US" w:eastAsia="en-US"/>
        </w:rPr>
        <w:t>Information</w:t>
      </w:r>
      <w:r w:rsidR="00826AD6" w:rsidRPr="00826AD6">
        <w:rPr>
          <w:rStyle w:val="FontStyle53"/>
          <w:rFonts w:ascii="Times New Roman" w:hAnsi="Times New Roman"/>
          <w:sz w:val="24"/>
          <w:szCs w:val="24"/>
          <w:lang w:val="en-US" w:eastAsia="en-US"/>
        </w:rPr>
        <w:t xml:space="preserve"> </w:t>
      </w:r>
      <w:r w:rsidR="00826AD6">
        <w:rPr>
          <w:rStyle w:val="FontStyle53"/>
          <w:rFonts w:ascii="Times New Roman" w:hAnsi="Times New Roman"/>
          <w:sz w:val="24"/>
          <w:szCs w:val="24"/>
          <w:lang w:val="en-US" w:eastAsia="en-US"/>
        </w:rPr>
        <w:t>technology</w:t>
      </w:r>
      <w:r w:rsidR="00826AD6" w:rsidRPr="00826AD6">
        <w:rPr>
          <w:rStyle w:val="FontStyle53"/>
          <w:rFonts w:ascii="Times New Roman" w:hAnsi="Times New Roman"/>
          <w:sz w:val="24"/>
          <w:szCs w:val="24"/>
          <w:lang w:val="en-US" w:eastAsia="en-US"/>
        </w:rPr>
        <w:t xml:space="preserve"> </w:t>
      </w:r>
      <w:r w:rsidR="00826AD6" w:rsidRPr="00826AD6">
        <w:rPr>
          <w:rStyle w:val="FontStyle53"/>
          <w:rFonts w:ascii="Times New Roman" w:hAnsi="Times New Roman"/>
          <w:sz w:val="24"/>
          <w:szCs w:val="24"/>
          <w:lang w:val="en-US" w:eastAsia="en-US"/>
        </w:rPr>
        <w:softHyphen/>
        <w:t xml:space="preserve"> </w:t>
      </w:r>
      <w:r w:rsidR="00826AD6">
        <w:rPr>
          <w:rStyle w:val="FontStyle53"/>
          <w:rFonts w:ascii="Times New Roman" w:hAnsi="Times New Roman"/>
          <w:sz w:val="24"/>
          <w:szCs w:val="24"/>
          <w:lang w:val="en-US" w:eastAsia="en-US"/>
        </w:rPr>
        <w:t xml:space="preserve">Data </w:t>
      </w:r>
      <w:proofErr w:type="spellStart"/>
      <w:r w:rsidR="00826AD6">
        <w:rPr>
          <w:rStyle w:val="FontStyle53"/>
          <w:rFonts w:ascii="Times New Roman" w:hAnsi="Times New Roman"/>
          <w:sz w:val="24"/>
          <w:szCs w:val="24"/>
          <w:lang w:val="en-US" w:eastAsia="en-US"/>
        </w:rPr>
        <w:t>centre</w:t>
      </w:r>
      <w:proofErr w:type="spellEnd"/>
      <w:r w:rsidR="00826AD6">
        <w:rPr>
          <w:rStyle w:val="FontStyle53"/>
          <w:rFonts w:ascii="Times New Roman" w:hAnsi="Times New Roman"/>
          <w:sz w:val="24"/>
          <w:szCs w:val="24"/>
          <w:lang w:val="en-US" w:eastAsia="en-US"/>
        </w:rPr>
        <w:t xml:space="preserve"> facilities and infrastructures </w:t>
      </w:r>
      <w:r w:rsidR="00826AD6">
        <w:rPr>
          <w:rStyle w:val="FontStyle53"/>
          <w:rFonts w:ascii="Times New Roman" w:hAnsi="Times New Roman"/>
          <w:sz w:val="24"/>
          <w:szCs w:val="24"/>
          <w:lang w:val="en-US" w:eastAsia="en-US"/>
        </w:rPr>
        <w:softHyphen/>
        <w:t xml:space="preserve"> Part 1</w:t>
      </w:r>
      <w:r w:rsidR="00826AD6" w:rsidRPr="000C070E">
        <w:rPr>
          <w:rStyle w:val="FontStyle53"/>
          <w:rFonts w:ascii="Times New Roman" w:hAnsi="Times New Roman"/>
          <w:sz w:val="24"/>
          <w:szCs w:val="24"/>
          <w:lang w:val="en-US" w:eastAsia="en-US"/>
        </w:rPr>
        <w:t>:</w:t>
      </w:r>
      <w:r w:rsidRPr="00826AD6">
        <w:rPr>
          <w:rStyle w:val="FontStyle53"/>
          <w:rFonts w:ascii="Times New Roman" w:hAnsi="Times New Roman"/>
          <w:sz w:val="24"/>
          <w:szCs w:val="24"/>
          <w:lang w:val="en-US" w:eastAsia="en-US"/>
        </w:rPr>
        <w:t xml:space="preserve"> </w:t>
      </w:r>
      <w:r w:rsidR="00826AD6">
        <w:rPr>
          <w:rStyle w:val="FontStyle53"/>
          <w:rFonts w:ascii="Times New Roman" w:hAnsi="Times New Roman"/>
          <w:sz w:val="24"/>
          <w:szCs w:val="24"/>
          <w:lang w:val="en-US" w:eastAsia="en-US"/>
        </w:rPr>
        <w:t>General concepts (</w:t>
      </w:r>
      <w:r w:rsidRPr="00B21EAB">
        <w:rPr>
          <w:rStyle w:val="FontStyle44"/>
          <w:rFonts w:ascii="Times New Roman" w:hAnsi="Times New Roman"/>
          <w:sz w:val="24"/>
          <w:szCs w:val="24"/>
          <w:lang w:eastAsia="en-US"/>
        </w:rPr>
        <w:t>Информационная</w:t>
      </w:r>
      <w:r w:rsidRPr="00826AD6">
        <w:rPr>
          <w:rStyle w:val="FontStyle44"/>
          <w:rFonts w:ascii="Times New Roman" w:hAnsi="Times New Roman"/>
          <w:sz w:val="24"/>
          <w:szCs w:val="24"/>
          <w:lang w:val="en-US" w:eastAsia="en-US"/>
        </w:rPr>
        <w:t xml:space="preserve"> </w:t>
      </w:r>
      <w:r w:rsidRPr="00B21EAB">
        <w:rPr>
          <w:rStyle w:val="FontStyle44"/>
          <w:rFonts w:ascii="Times New Roman" w:hAnsi="Times New Roman"/>
          <w:sz w:val="24"/>
          <w:szCs w:val="24"/>
          <w:lang w:eastAsia="en-US"/>
        </w:rPr>
        <w:t>технология</w:t>
      </w:r>
      <w:r w:rsidRPr="00826AD6">
        <w:rPr>
          <w:rStyle w:val="FontStyle44"/>
          <w:rFonts w:ascii="Times New Roman" w:hAnsi="Times New Roman"/>
          <w:sz w:val="24"/>
          <w:szCs w:val="24"/>
          <w:lang w:val="en-US" w:eastAsia="en-US"/>
        </w:rPr>
        <w:t>.</w:t>
      </w:r>
      <w:r w:rsidRPr="00826AD6">
        <w:rPr>
          <w:rStyle w:val="FontStyle54"/>
          <w:rFonts w:ascii="Times New Roman" w:hAnsi="Times New Roman"/>
          <w:sz w:val="24"/>
          <w:szCs w:val="24"/>
          <w:lang w:val="en-US" w:eastAsia="en-US"/>
        </w:rPr>
        <w:t xml:space="preserve"> </w:t>
      </w:r>
      <w:r w:rsidRPr="00B21EAB">
        <w:rPr>
          <w:rStyle w:val="FontStyle48"/>
          <w:rFonts w:ascii="Times New Roman" w:hAnsi="Times New Roman" w:cs="Times New Roman"/>
          <w:sz w:val="24"/>
          <w:szCs w:val="24"/>
          <w:lang w:eastAsia="en-US"/>
        </w:rPr>
        <w:t>Оборудование и инфраструктура центров обработки данных.</w:t>
      </w:r>
      <w:r w:rsidRPr="00826AD6">
        <w:rPr>
          <w:rStyle w:val="FontStyle44"/>
          <w:rFonts w:ascii="Times New Roman" w:hAnsi="Times New Roman"/>
          <w:b/>
          <w:sz w:val="24"/>
          <w:szCs w:val="24"/>
          <w:lang w:eastAsia="en-US"/>
        </w:rPr>
        <w:t xml:space="preserve"> </w:t>
      </w:r>
      <w:r w:rsidRPr="00826AD6">
        <w:rPr>
          <w:rStyle w:val="FontStyle45"/>
          <w:rFonts w:ascii="Times New Roman" w:hAnsi="Times New Roman"/>
          <w:b w:val="0"/>
          <w:i/>
          <w:lang w:eastAsia="en-US"/>
        </w:rPr>
        <w:t>Ч</w:t>
      </w:r>
      <w:r w:rsidRPr="00826AD6">
        <w:rPr>
          <w:rStyle w:val="FontStyle45"/>
          <w:rFonts w:ascii="Times New Roman" w:hAnsi="Times New Roman"/>
          <w:b w:val="0"/>
          <w:lang w:eastAsia="en-US"/>
        </w:rPr>
        <w:t>аст</w:t>
      </w:r>
      <w:r w:rsidRPr="00826AD6">
        <w:rPr>
          <w:rStyle w:val="FontStyle45"/>
          <w:rFonts w:ascii="Times New Roman" w:hAnsi="Times New Roman"/>
          <w:b w:val="0"/>
          <w:i/>
          <w:lang w:eastAsia="en-US"/>
        </w:rPr>
        <w:t>ь</w:t>
      </w:r>
      <w:r w:rsidRPr="00826AD6">
        <w:rPr>
          <w:rStyle w:val="FontStyle54"/>
          <w:rFonts w:ascii="Times New Roman" w:hAnsi="Times New Roman"/>
          <w:i w:val="0"/>
          <w:sz w:val="24"/>
          <w:szCs w:val="24"/>
          <w:lang w:eastAsia="en-US"/>
        </w:rPr>
        <w:t xml:space="preserve"> 1: Общие понятия</w:t>
      </w:r>
      <w:r w:rsidR="00826AD6">
        <w:rPr>
          <w:rStyle w:val="FontStyle54"/>
          <w:rFonts w:ascii="Times New Roman" w:hAnsi="Times New Roman"/>
          <w:sz w:val="24"/>
          <w:szCs w:val="24"/>
          <w:lang w:val="en-US" w:eastAsia="en-US"/>
        </w:rPr>
        <w:t>)</w:t>
      </w:r>
      <w:r w:rsidRPr="00B21EAB">
        <w:rPr>
          <w:rStyle w:val="FontStyle54"/>
          <w:rFonts w:ascii="Times New Roman" w:hAnsi="Times New Roman"/>
          <w:sz w:val="24"/>
          <w:szCs w:val="24"/>
          <w:lang w:eastAsia="en-US"/>
        </w:rPr>
        <w:t xml:space="preserve">; </w:t>
      </w:r>
    </w:p>
    <w:p w14:paraId="4A3EB50B" w14:textId="77777777" w:rsidR="006E2A41" w:rsidRPr="006E2A41" w:rsidRDefault="00B21EAB" w:rsidP="006E2A41">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6E2A41">
        <w:rPr>
          <w:rStyle w:val="FontStyle53"/>
          <w:rFonts w:ascii="Times New Roman" w:hAnsi="Times New Roman"/>
          <w:sz w:val="24"/>
          <w:szCs w:val="24"/>
          <w:lang w:val="en-US" w:eastAsia="en-US"/>
        </w:rPr>
        <w:t>/</w:t>
      </w:r>
      <w:r w:rsidRPr="00B21EAB">
        <w:rPr>
          <w:rStyle w:val="FontStyle53"/>
          <w:rFonts w:ascii="Times New Roman" w:hAnsi="Times New Roman"/>
          <w:sz w:val="24"/>
          <w:szCs w:val="24"/>
          <w:lang w:val="en-US" w:eastAsia="en-US"/>
        </w:rPr>
        <w:t>IEC</w:t>
      </w:r>
      <w:r w:rsidRPr="006E2A41">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val="en-US" w:eastAsia="en-US"/>
        </w:rPr>
        <w:t>TS</w:t>
      </w:r>
      <w:r w:rsidRPr="006E2A41">
        <w:rPr>
          <w:rStyle w:val="FontStyle53"/>
          <w:rFonts w:ascii="Times New Roman" w:hAnsi="Times New Roman"/>
          <w:sz w:val="24"/>
          <w:szCs w:val="24"/>
          <w:lang w:val="en-US" w:eastAsia="en-US"/>
        </w:rPr>
        <w:t xml:space="preserve"> 22237-3, </w:t>
      </w:r>
      <w:r w:rsidR="006E2A41">
        <w:rPr>
          <w:rStyle w:val="FontStyle53"/>
          <w:rFonts w:ascii="Times New Roman" w:hAnsi="Times New Roman"/>
          <w:sz w:val="24"/>
          <w:szCs w:val="24"/>
          <w:lang w:val="en-US" w:eastAsia="en-US"/>
        </w:rPr>
        <w:t xml:space="preserve">Information technology </w:t>
      </w:r>
      <w:r w:rsidR="006E2A41">
        <w:rPr>
          <w:rStyle w:val="FontStyle53"/>
          <w:rFonts w:ascii="Times New Roman" w:hAnsi="Times New Roman"/>
          <w:sz w:val="24"/>
          <w:szCs w:val="24"/>
          <w:lang w:val="en-US" w:eastAsia="en-US"/>
        </w:rPr>
        <w:softHyphen/>
      </w:r>
      <w:r w:rsidR="006E2A41" w:rsidRPr="00B7311A">
        <w:rPr>
          <w:rStyle w:val="FontStyle53"/>
          <w:rFonts w:ascii="Times New Roman" w:hAnsi="Times New Roman"/>
          <w:sz w:val="24"/>
          <w:szCs w:val="24"/>
          <w:lang w:val="en-US" w:eastAsia="en-US"/>
        </w:rPr>
        <w:t xml:space="preserve"> </w:t>
      </w:r>
      <w:r w:rsidR="006E2A41">
        <w:rPr>
          <w:rStyle w:val="FontStyle53"/>
          <w:rFonts w:ascii="Times New Roman" w:hAnsi="Times New Roman"/>
          <w:sz w:val="24"/>
          <w:szCs w:val="24"/>
          <w:lang w:val="en-US" w:eastAsia="en-US"/>
        </w:rPr>
        <w:t xml:space="preserve">Data </w:t>
      </w:r>
      <w:proofErr w:type="spellStart"/>
      <w:r w:rsidR="006E2A41">
        <w:rPr>
          <w:rStyle w:val="FontStyle53"/>
          <w:rFonts w:ascii="Times New Roman" w:hAnsi="Times New Roman"/>
          <w:sz w:val="24"/>
          <w:szCs w:val="24"/>
          <w:lang w:val="en-US" w:eastAsia="en-US"/>
        </w:rPr>
        <w:t>centre</w:t>
      </w:r>
      <w:proofErr w:type="spellEnd"/>
      <w:r w:rsidR="006E2A41">
        <w:rPr>
          <w:rStyle w:val="FontStyle53"/>
          <w:rFonts w:ascii="Times New Roman" w:hAnsi="Times New Roman"/>
          <w:sz w:val="24"/>
          <w:szCs w:val="24"/>
          <w:lang w:val="en-US" w:eastAsia="en-US"/>
        </w:rPr>
        <w:t xml:space="preserve"> facilities and infrastructures </w:t>
      </w:r>
      <w:r w:rsidR="006E2A41">
        <w:rPr>
          <w:rStyle w:val="FontStyle53"/>
          <w:rFonts w:ascii="Times New Roman" w:hAnsi="Times New Roman"/>
          <w:sz w:val="24"/>
          <w:szCs w:val="24"/>
          <w:lang w:val="en-US" w:eastAsia="en-US"/>
        </w:rPr>
        <w:softHyphen/>
        <w:t xml:space="preserve"> Part 3</w:t>
      </w:r>
      <w:r w:rsidR="006E2A41" w:rsidRPr="000C070E">
        <w:rPr>
          <w:rStyle w:val="FontStyle53"/>
          <w:rFonts w:ascii="Times New Roman" w:hAnsi="Times New Roman"/>
          <w:sz w:val="24"/>
          <w:szCs w:val="24"/>
          <w:lang w:val="en-US" w:eastAsia="en-US"/>
        </w:rPr>
        <w:t xml:space="preserve">: </w:t>
      </w:r>
      <w:r w:rsidR="006E2A41">
        <w:rPr>
          <w:rStyle w:val="FontStyle53"/>
          <w:rFonts w:ascii="Times New Roman" w:hAnsi="Times New Roman"/>
          <w:sz w:val="24"/>
          <w:szCs w:val="24"/>
          <w:lang w:val="en-US" w:eastAsia="en-US"/>
        </w:rPr>
        <w:t>Power distribution (</w:t>
      </w:r>
      <w:r w:rsidR="006E2A41" w:rsidRPr="007F2DD9">
        <w:rPr>
          <w:rStyle w:val="FontStyle44"/>
          <w:rFonts w:ascii="Times New Roman" w:hAnsi="Times New Roman"/>
          <w:sz w:val="24"/>
          <w:szCs w:val="24"/>
          <w:lang w:eastAsia="en-US"/>
        </w:rPr>
        <w:t>Информационная</w:t>
      </w:r>
      <w:r w:rsidR="006E2A41" w:rsidRPr="000C070E">
        <w:rPr>
          <w:rStyle w:val="FontStyle44"/>
          <w:rFonts w:ascii="Times New Roman" w:hAnsi="Times New Roman"/>
          <w:sz w:val="24"/>
          <w:szCs w:val="24"/>
          <w:lang w:val="en-US" w:eastAsia="en-US"/>
        </w:rPr>
        <w:t xml:space="preserve"> </w:t>
      </w:r>
      <w:r w:rsidR="006E2A41" w:rsidRPr="007F2DD9">
        <w:rPr>
          <w:rStyle w:val="FontStyle44"/>
          <w:rFonts w:ascii="Times New Roman" w:hAnsi="Times New Roman"/>
          <w:sz w:val="24"/>
          <w:szCs w:val="24"/>
          <w:lang w:eastAsia="en-US"/>
        </w:rPr>
        <w:t>технология</w:t>
      </w:r>
      <w:r w:rsidR="006E2A41" w:rsidRPr="000C070E">
        <w:rPr>
          <w:rStyle w:val="FontStyle44"/>
          <w:rFonts w:ascii="Times New Roman" w:hAnsi="Times New Roman"/>
          <w:sz w:val="24"/>
          <w:szCs w:val="24"/>
          <w:lang w:val="en-US" w:eastAsia="en-US"/>
        </w:rPr>
        <w:t>.</w:t>
      </w:r>
      <w:r w:rsidR="006E2A41" w:rsidRPr="000C070E">
        <w:rPr>
          <w:rStyle w:val="FontStyle54"/>
          <w:rFonts w:ascii="Times New Roman" w:hAnsi="Times New Roman"/>
          <w:sz w:val="24"/>
          <w:szCs w:val="24"/>
          <w:lang w:val="en-US" w:eastAsia="en-US"/>
        </w:rPr>
        <w:t xml:space="preserve"> </w:t>
      </w:r>
      <w:r w:rsidR="006E2A41" w:rsidRPr="007F2DD9">
        <w:rPr>
          <w:rStyle w:val="FontStyle48"/>
          <w:rFonts w:ascii="Times New Roman" w:hAnsi="Times New Roman"/>
          <w:sz w:val="24"/>
          <w:szCs w:val="24"/>
          <w:lang w:eastAsia="en-US"/>
        </w:rPr>
        <w:t>Оборудование и инфраструктура центров обработки данных.</w:t>
      </w:r>
      <w:r w:rsidR="006E2A41" w:rsidRPr="007F2DD9">
        <w:rPr>
          <w:rStyle w:val="FontStyle44"/>
          <w:rFonts w:ascii="Times New Roman" w:hAnsi="Times New Roman"/>
          <w:sz w:val="24"/>
          <w:szCs w:val="24"/>
          <w:lang w:eastAsia="en-US"/>
        </w:rPr>
        <w:t xml:space="preserve"> </w:t>
      </w:r>
      <w:r w:rsidR="006E2A41" w:rsidRPr="00B7311A">
        <w:rPr>
          <w:rStyle w:val="FontStyle45"/>
          <w:rFonts w:ascii="Times New Roman" w:hAnsi="Times New Roman"/>
          <w:b w:val="0"/>
          <w:lang w:eastAsia="en-US"/>
        </w:rPr>
        <w:t>Часть</w:t>
      </w:r>
      <w:r w:rsidR="006E2A41" w:rsidRPr="007F2DD9">
        <w:rPr>
          <w:rStyle w:val="FontStyle45"/>
          <w:rFonts w:ascii="Times New Roman" w:hAnsi="Times New Roman"/>
          <w:lang w:eastAsia="en-US"/>
        </w:rPr>
        <w:t xml:space="preserve"> </w:t>
      </w:r>
      <w:r w:rsidR="006E2A41" w:rsidRPr="00B7311A">
        <w:rPr>
          <w:rStyle w:val="FontStyle54"/>
          <w:rFonts w:ascii="Times New Roman" w:hAnsi="Times New Roman"/>
          <w:i w:val="0"/>
          <w:sz w:val="24"/>
          <w:szCs w:val="24"/>
          <w:lang w:eastAsia="en-US"/>
        </w:rPr>
        <w:t>3. Распределение</w:t>
      </w:r>
      <w:r w:rsidR="006E2A41" w:rsidRPr="006E2A41">
        <w:rPr>
          <w:rStyle w:val="FontStyle54"/>
          <w:rFonts w:ascii="Times New Roman" w:hAnsi="Times New Roman"/>
          <w:i w:val="0"/>
          <w:sz w:val="24"/>
          <w:szCs w:val="24"/>
          <w:lang w:eastAsia="en-US"/>
        </w:rPr>
        <w:t xml:space="preserve"> </w:t>
      </w:r>
      <w:r w:rsidR="006E2A41" w:rsidRPr="00B7311A">
        <w:rPr>
          <w:rStyle w:val="FontStyle54"/>
          <w:rFonts w:ascii="Times New Roman" w:hAnsi="Times New Roman"/>
          <w:i w:val="0"/>
          <w:sz w:val="24"/>
          <w:szCs w:val="24"/>
          <w:lang w:eastAsia="en-US"/>
        </w:rPr>
        <w:t>электроэнергии</w:t>
      </w:r>
      <w:r w:rsidR="006E2A41" w:rsidRPr="006E2A41">
        <w:rPr>
          <w:rStyle w:val="FontStyle54"/>
          <w:rFonts w:ascii="Times New Roman" w:hAnsi="Times New Roman"/>
          <w:i w:val="0"/>
          <w:sz w:val="24"/>
          <w:szCs w:val="24"/>
          <w:lang w:eastAsia="en-US"/>
        </w:rPr>
        <w:t>)</w:t>
      </w:r>
    </w:p>
    <w:p w14:paraId="28679DB2" w14:textId="77777777" w:rsidR="006E2A41" w:rsidRPr="006E2A41" w:rsidRDefault="00B21EAB" w:rsidP="006E2A41">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6E2A41">
        <w:rPr>
          <w:rStyle w:val="FontStyle53"/>
          <w:rFonts w:ascii="Times New Roman" w:hAnsi="Times New Roman"/>
          <w:sz w:val="24"/>
          <w:szCs w:val="24"/>
          <w:lang w:val="en-US" w:eastAsia="en-US"/>
        </w:rPr>
        <w:t>/</w:t>
      </w:r>
      <w:r w:rsidRPr="00B21EAB">
        <w:rPr>
          <w:rStyle w:val="FontStyle53"/>
          <w:rFonts w:ascii="Times New Roman" w:hAnsi="Times New Roman"/>
          <w:sz w:val="24"/>
          <w:szCs w:val="24"/>
          <w:lang w:val="en-US" w:eastAsia="en-US"/>
        </w:rPr>
        <w:t>IEC</w:t>
      </w:r>
      <w:r w:rsidRPr="006E2A41">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val="en-US" w:eastAsia="en-US"/>
        </w:rPr>
        <w:t>TS</w:t>
      </w:r>
      <w:r w:rsidRPr="006E2A41">
        <w:rPr>
          <w:rStyle w:val="FontStyle53"/>
          <w:rFonts w:ascii="Times New Roman" w:hAnsi="Times New Roman"/>
          <w:sz w:val="24"/>
          <w:szCs w:val="24"/>
          <w:lang w:val="en-US" w:eastAsia="en-US"/>
        </w:rPr>
        <w:t xml:space="preserve"> 22237-4, </w:t>
      </w:r>
      <w:r w:rsidR="006E2A41">
        <w:rPr>
          <w:rStyle w:val="FontStyle53"/>
          <w:rFonts w:ascii="Times New Roman" w:hAnsi="Times New Roman"/>
          <w:sz w:val="24"/>
          <w:szCs w:val="24"/>
          <w:lang w:val="en-US" w:eastAsia="en-US"/>
        </w:rPr>
        <w:t xml:space="preserve">Information technology </w:t>
      </w:r>
      <w:r w:rsidR="006E2A41">
        <w:rPr>
          <w:rStyle w:val="FontStyle53"/>
          <w:rFonts w:ascii="Times New Roman" w:hAnsi="Times New Roman"/>
          <w:sz w:val="24"/>
          <w:szCs w:val="24"/>
          <w:lang w:val="en-US" w:eastAsia="en-US"/>
        </w:rPr>
        <w:softHyphen/>
      </w:r>
      <w:r w:rsidR="006E2A41" w:rsidRPr="00B7311A">
        <w:rPr>
          <w:rStyle w:val="FontStyle53"/>
          <w:rFonts w:ascii="Times New Roman" w:hAnsi="Times New Roman"/>
          <w:sz w:val="24"/>
          <w:szCs w:val="24"/>
          <w:lang w:val="en-US" w:eastAsia="en-US"/>
        </w:rPr>
        <w:t xml:space="preserve"> </w:t>
      </w:r>
      <w:r w:rsidR="006E2A41">
        <w:rPr>
          <w:rStyle w:val="FontStyle53"/>
          <w:rFonts w:ascii="Times New Roman" w:hAnsi="Times New Roman"/>
          <w:sz w:val="24"/>
          <w:szCs w:val="24"/>
          <w:lang w:val="en-US" w:eastAsia="en-US"/>
        </w:rPr>
        <w:t xml:space="preserve">Data </w:t>
      </w:r>
      <w:proofErr w:type="spellStart"/>
      <w:r w:rsidR="006E2A41">
        <w:rPr>
          <w:rStyle w:val="FontStyle53"/>
          <w:rFonts w:ascii="Times New Roman" w:hAnsi="Times New Roman"/>
          <w:sz w:val="24"/>
          <w:szCs w:val="24"/>
          <w:lang w:val="en-US" w:eastAsia="en-US"/>
        </w:rPr>
        <w:t>centre</w:t>
      </w:r>
      <w:proofErr w:type="spellEnd"/>
      <w:r w:rsidR="006E2A41">
        <w:rPr>
          <w:rStyle w:val="FontStyle53"/>
          <w:rFonts w:ascii="Times New Roman" w:hAnsi="Times New Roman"/>
          <w:sz w:val="24"/>
          <w:szCs w:val="24"/>
          <w:lang w:val="en-US" w:eastAsia="en-US"/>
        </w:rPr>
        <w:t xml:space="preserve"> facilities and infrastructures </w:t>
      </w:r>
      <w:r w:rsidR="006E2A41">
        <w:rPr>
          <w:rStyle w:val="FontStyle53"/>
          <w:rFonts w:ascii="Times New Roman" w:hAnsi="Times New Roman"/>
          <w:sz w:val="24"/>
          <w:szCs w:val="24"/>
          <w:lang w:val="en-US" w:eastAsia="en-US"/>
        </w:rPr>
        <w:softHyphen/>
        <w:t xml:space="preserve"> Part 4</w:t>
      </w:r>
      <w:r w:rsidR="006E2A41" w:rsidRPr="000C070E">
        <w:rPr>
          <w:rStyle w:val="FontStyle53"/>
          <w:rFonts w:ascii="Times New Roman" w:hAnsi="Times New Roman"/>
          <w:sz w:val="24"/>
          <w:szCs w:val="24"/>
          <w:lang w:val="en-US" w:eastAsia="en-US"/>
        </w:rPr>
        <w:t xml:space="preserve">: </w:t>
      </w:r>
      <w:r w:rsidR="006E2A41">
        <w:rPr>
          <w:rStyle w:val="FontStyle53"/>
          <w:rFonts w:ascii="Times New Roman" w:hAnsi="Times New Roman"/>
          <w:sz w:val="24"/>
          <w:szCs w:val="24"/>
          <w:lang w:val="en-US" w:eastAsia="en-US"/>
        </w:rPr>
        <w:t>Environmental control (</w:t>
      </w:r>
      <w:r w:rsidR="006E2A41" w:rsidRPr="007F2DD9">
        <w:rPr>
          <w:rStyle w:val="FontStyle44"/>
          <w:rFonts w:ascii="Times New Roman" w:hAnsi="Times New Roman"/>
          <w:sz w:val="24"/>
          <w:szCs w:val="24"/>
          <w:lang w:eastAsia="en-US"/>
        </w:rPr>
        <w:t>Информационная</w:t>
      </w:r>
      <w:r w:rsidR="006E2A41" w:rsidRPr="000C070E">
        <w:rPr>
          <w:rStyle w:val="FontStyle44"/>
          <w:rFonts w:ascii="Times New Roman" w:hAnsi="Times New Roman"/>
          <w:sz w:val="24"/>
          <w:szCs w:val="24"/>
          <w:lang w:val="en-US" w:eastAsia="en-US"/>
        </w:rPr>
        <w:t xml:space="preserve"> </w:t>
      </w:r>
      <w:r w:rsidR="006E2A41" w:rsidRPr="007F2DD9">
        <w:rPr>
          <w:rStyle w:val="FontStyle44"/>
          <w:rFonts w:ascii="Times New Roman" w:hAnsi="Times New Roman"/>
          <w:sz w:val="24"/>
          <w:szCs w:val="24"/>
          <w:lang w:eastAsia="en-US"/>
        </w:rPr>
        <w:t>технология</w:t>
      </w:r>
      <w:r w:rsidR="006E2A41" w:rsidRPr="000C070E">
        <w:rPr>
          <w:rStyle w:val="FontStyle44"/>
          <w:rFonts w:ascii="Times New Roman" w:hAnsi="Times New Roman"/>
          <w:sz w:val="24"/>
          <w:szCs w:val="24"/>
          <w:lang w:val="en-US" w:eastAsia="en-US"/>
        </w:rPr>
        <w:t>.</w:t>
      </w:r>
      <w:r w:rsidR="006E2A41" w:rsidRPr="000C070E">
        <w:rPr>
          <w:rStyle w:val="FontStyle54"/>
          <w:rFonts w:ascii="Times New Roman" w:hAnsi="Times New Roman"/>
          <w:sz w:val="24"/>
          <w:szCs w:val="24"/>
          <w:lang w:val="en-US" w:eastAsia="en-US"/>
        </w:rPr>
        <w:t xml:space="preserve"> </w:t>
      </w:r>
      <w:r w:rsidR="006E2A41" w:rsidRPr="007F2DD9">
        <w:rPr>
          <w:rStyle w:val="FontStyle48"/>
          <w:rFonts w:ascii="Times New Roman" w:hAnsi="Times New Roman"/>
          <w:sz w:val="24"/>
          <w:szCs w:val="24"/>
          <w:lang w:eastAsia="en-US"/>
        </w:rPr>
        <w:t>Оборудование и инфраструктура центров обработки данных</w:t>
      </w:r>
      <w:r w:rsidR="006E2A41" w:rsidRPr="00B7311A">
        <w:rPr>
          <w:rStyle w:val="FontStyle48"/>
          <w:rFonts w:ascii="Times New Roman" w:hAnsi="Times New Roman"/>
          <w:b/>
          <w:sz w:val="24"/>
          <w:szCs w:val="24"/>
          <w:lang w:eastAsia="en-US"/>
        </w:rPr>
        <w:t>.</w:t>
      </w:r>
      <w:r w:rsidR="006E2A41" w:rsidRPr="00B7311A">
        <w:rPr>
          <w:rStyle w:val="FontStyle44"/>
          <w:rFonts w:ascii="Times New Roman" w:hAnsi="Times New Roman"/>
          <w:b/>
          <w:sz w:val="24"/>
          <w:szCs w:val="24"/>
          <w:lang w:eastAsia="en-US"/>
        </w:rPr>
        <w:t xml:space="preserve"> </w:t>
      </w:r>
      <w:r w:rsidR="006E2A41" w:rsidRPr="00B7311A">
        <w:rPr>
          <w:rStyle w:val="FontStyle45"/>
          <w:rFonts w:ascii="Times New Roman" w:hAnsi="Times New Roman"/>
          <w:b w:val="0"/>
          <w:lang w:eastAsia="en-US"/>
        </w:rPr>
        <w:t>Часть</w:t>
      </w:r>
      <w:r w:rsidR="006E2A41" w:rsidRPr="007F2DD9">
        <w:rPr>
          <w:rStyle w:val="FontStyle45"/>
          <w:rFonts w:ascii="Times New Roman" w:hAnsi="Times New Roman"/>
          <w:lang w:eastAsia="en-US"/>
        </w:rPr>
        <w:t xml:space="preserve"> </w:t>
      </w:r>
      <w:r w:rsidR="006E2A41" w:rsidRPr="00B7311A">
        <w:rPr>
          <w:rStyle w:val="FontStyle54"/>
          <w:rFonts w:ascii="Times New Roman" w:hAnsi="Times New Roman"/>
          <w:i w:val="0"/>
          <w:sz w:val="24"/>
          <w:szCs w:val="24"/>
          <w:lang w:eastAsia="en-US"/>
        </w:rPr>
        <w:t>4. Контроль</w:t>
      </w:r>
      <w:r w:rsidR="006E2A41" w:rsidRPr="006E2A41">
        <w:rPr>
          <w:rStyle w:val="FontStyle54"/>
          <w:rFonts w:ascii="Times New Roman" w:hAnsi="Times New Roman"/>
          <w:i w:val="0"/>
          <w:sz w:val="24"/>
          <w:szCs w:val="24"/>
          <w:lang w:eastAsia="en-US"/>
        </w:rPr>
        <w:t xml:space="preserve"> </w:t>
      </w:r>
      <w:r w:rsidR="006E2A41" w:rsidRPr="00B7311A">
        <w:rPr>
          <w:rStyle w:val="FontStyle54"/>
          <w:rFonts w:ascii="Times New Roman" w:hAnsi="Times New Roman"/>
          <w:i w:val="0"/>
          <w:sz w:val="24"/>
          <w:szCs w:val="24"/>
          <w:lang w:eastAsia="en-US"/>
        </w:rPr>
        <w:t>состояния</w:t>
      </w:r>
      <w:r w:rsidR="006E2A41" w:rsidRPr="006E2A41">
        <w:rPr>
          <w:rStyle w:val="FontStyle54"/>
          <w:rFonts w:ascii="Times New Roman" w:hAnsi="Times New Roman"/>
          <w:i w:val="0"/>
          <w:sz w:val="24"/>
          <w:szCs w:val="24"/>
          <w:lang w:eastAsia="en-US"/>
        </w:rPr>
        <w:t xml:space="preserve"> </w:t>
      </w:r>
      <w:r w:rsidR="006E2A41" w:rsidRPr="00B7311A">
        <w:rPr>
          <w:rStyle w:val="FontStyle54"/>
          <w:rFonts w:ascii="Times New Roman" w:hAnsi="Times New Roman"/>
          <w:i w:val="0"/>
          <w:sz w:val="24"/>
          <w:szCs w:val="24"/>
          <w:lang w:eastAsia="en-US"/>
        </w:rPr>
        <w:t>окружающей</w:t>
      </w:r>
      <w:r w:rsidR="006E2A41" w:rsidRPr="006E2A41">
        <w:rPr>
          <w:rStyle w:val="FontStyle54"/>
          <w:rFonts w:ascii="Times New Roman" w:hAnsi="Times New Roman"/>
          <w:i w:val="0"/>
          <w:sz w:val="24"/>
          <w:szCs w:val="24"/>
          <w:lang w:eastAsia="en-US"/>
        </w:rPr>
        <w:t xml:space="preserve"> </w:t>
      </w:r>
      <w:r w:rsidR="006E2A41" w:rsidRPr="00B7311A">
        <w:rPr>
          <w:rStyle w:val="FontStyle54"/>
          <w:rFonts w:ascii="Times New Roman" w:hAnsi="Times New Roman"/>
          <w:i w:val="0"/>
          <w:sz w:val="24"/>
          <w:szCs w:val="24"/>
          <w:lang w:eastAsia="en-US"/>
        </w:rPr>
        <w:t>среды</w:t>
      </w:r>
      <w:r w:rsidR="006E2A41" w:rsidRPr="006E2A41">
        <w:rPr>
          <w:rStyle w:val="FontStyle54"/>
          <w:rFonts w:ascii="Times New Roman" w:hAnsi="Times New Roman"/>
          <w:i w:val="0"/>
          <w:sz w:val="24"/>
          <w:szCs w:val="24"/>
          <w:lang w:eastAsia="en-US"/>
        </w:rPr>
        <w:t>);</w:t>
      </w:r>
    </w:p>
    <w:p w14:paraId="7549AAA0" w14:textId="77777777" w:rsidR="006E2A41" w:rsidRPr="000C070E" w:rsidRDefault="00B21EAB" w:rsidP="006E2A41">
      <w:pPr>
        <w:pStyle w:val="Style25"/>
        <w:widowControl/>
        <w:ind w:firstLine="720"/>
        <w:jc w:val="both"/>
        <w:rPr>
          <w:rStyle w:val="FontStyle54"/>
          <w:rFonts w:ascii="Times New Roman" w:hAnsi="Times New Roman"/>
          <w:i w:val="0"/>
          <w:sz w:val="24"/>
          <w:szCs w:val="24"/>
          <w:lang w:val="en-US" w:eastAsia="en-US"/>
        </w:rPr>
      </w:pPr>
      <w:r w:rsidRPr="00B21EAB">
        <w:rPr>
          <w:rStyle w:val="FontStyle53"/>
          <w:rFonts w:ascii="Times New Roman" w:hAnsi="Times New Roman"/>
          <w:sz w:val="24"/>
          <w:szCs w:val="24"/>
          <w:lang w:val="en-US" w:eastAsia="en-US"/>
        </w:rPr>
        <w:lastRenderedPageBreak/>
        <w:t>ISO</w:t>
      </w:r>
      <w:r w:rsidRPr="006E2A41">
        <w:rPr>
          <w:rStyle w:val="FontStyle53"/>
          <w:rFonts w:ascii="Times New Roman" w:hAnsi="Times New Roman"/>
          <w:sz w:val="24"/>
          <w:szCs w:val="24"/>
          <w:lang w:val="en-US" w:eastAsia="en-US"/>
        </w:rPr>
        <w:t>/</w:t>
      </w:r>
      <w:r w:rsidRPr="00B21EAB">
        <w:rPr>
          <w:rStyle w:val="FontStyle53"/>
          <w:rFonts w:ascii="Times New Roman" w:hAnsi="Times New Roman"/>
          <w:sz w:val="24"/>
          <w:szCs w:val="24"/>
          <w:lang w:val="en-US" w:eastAsia="en-US"/>
        </w:rPr>
        <w:t>IEC</w:t>
      </w:r>
      <w:r w:rsidRPr="006E2A41">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val="en-US" w:eastAsia="en-US"/>
        </w:rPr>
        <w:t>TS</w:t>
      </w:r>
      <w:r w:rsidRPr="006E2A41">
        <w:rPr>
          <w:rStyle w:val="FontStyle53"/>
          <w:rFonts w:ascii="Times New Roman" w:hAnsi="Times New Roman"/>
          <w:sz w:val="24"/>
          <w:szCs w:val="24"/>
          <w:lang w:val="en-US" w:eastAsia="en-US"/>
        </w:rPr>
        <w:t xml:space="preserve"> 22237-5, </w:t>
      </w:r>
      <w:r w:rsidR="006E2A41">
        <w:rPr>
          <w:rStyle w:val="FontStyle53"/>
          <w:rFonts w:ascii="Times New Roman" w:hAnsi="Times New Roman"/>
          <w:sz w:val="24"/>
          <w:szCs w:val="24"/>
          <w:lang w:val="en-US" w:eastAsia="en-US"/>
        </w:rPr>
        <w:t xml:space="preserve">Information technology </w:t>
      </w:r>
      <w:r w:rsidR="006E2A41">
        <w:rPr>
          <w:rStyle w:val="FontStyle53"/>
          <w:rFonts w:ascii="Times New Roman" w:hAnsi="Times New Roman"/>
          <w:sz w:val="24"/>
          <w:szCs w:val="24"/>
          <w:lang w:val="en-US" w:eastAsia="en-US"/>
        </w:rPr>
        <w:softHyphen/>
      </w:r>
      <w:r w:rsidR="006E2A41" w:rsidRPr="00B7311A">
        <w:rPr>
          <w:rStyle w:val="FontStyle53"/>
          <w:rFonts w:ascii="Times New Roman" w:hAnsi="Times New Roman"/>
          <w:sz w:val="24"/>
          <w:szCs w:val="24"/>
          <w:lang w:val="en-US" w:eastAsia="en-US"/>
        </w:rPr>
        <w:t xml:space="preserve"> </w:t>
      </w:r>
      <w:r w:rsidR="006E2A41">
        <w:rPr>
          <w:rStyle w:val="FontStyle53"/>
          <w:rFonts w:ascii="Times New Roman" w:hAnsi="Times New Roman"/>
          <w:sz w:val="24"/>
          <w:szCs w:val="24"/>
          <w:lang w:val="en-US" w:eastAsia="en-US"/>
        </w:rPr>
        <w:t xml:space="preserve">Data </w:t>
      </w:r>
      <w:proofErr w:type="spellStart"/>
      <w:r w:rsidR="006E2A41">
        <w:rPr>
          <w:rStyle w:val="FontStyle53"/>
          <w:rFonts w:ascii="Times New Roman" w:hAnsi="Times New Roman"/>
          <w:sz w:val="24"/>
          <w:szCs w:val="24"/>
          <w:lang w:val="en-US" w:eastAsia="en-US"/>
        </w:rPr>
        <w:t>centre</w:t>
      </w:r>
      <w:proofErr w:type="spellEnd"/>
      <w:r w:rsidR="006E2A41">
        <w:rPr>
          <w:rStyle w:val="FontStyle53"/>
          <w:rFonts w:ascii="Times New Roman" w:hAnsi="Times New Roman"/>
          <w:sz w:val="24"/>
          <w:szCs w:val="24"/>
          <w:lang w:val="en-US" w:eastAsia="en-US"/>
        </w:rPr>
        <w:t xml:space="preserve"> facilities and infrastructures </w:t>
      </w:r>
      <w:r w:rsidR="006E2A41">
        <w:rPr>
          <w:rStyle w:val="FontStyle53"/>
          <w:rFonts w:ascii="Times New Roman" w:hAnsi="Times New Roman"/>
          <w:sz w:val="24"/>
          <w:szCs w:val="24"/>
          <w:lang w:val="en-US" w:eastAsia="en-US"/>
        </w:rPr>
        <w:softHyphen/>
        <w:t xml:space="preserve"> Part 5</w:t>
      </w:r>
      <w:r w:rsidR="006E2A41" w:rsidRPr="000C070E">
        <w:rPr>
          <w:rStyle w:val="FontStyle53"/>
          <w:rFonts w:ascii="Times New Roman" w:hAnsi="Times New Roman"/>
          <w:sz w:val="24"/>
          <w:szCs w:val="24"/>
          <w:lang w:val="en-US" w:eastAsia="en-US"/>
        </w:rPr>
        <w:t xml:space="preserve">: </w:t>
      </w:r>
      <w:r w:rsidR="006E2A41">
        <w:rPr>
          <w:rStyle w:val="FontStyle53"/>
          <w:rFonts w:ascii="Times New Roman" w:hAnsi="Times New Roman"/>
          <w:sz w:val="24"/>
          <w:szCs w:val="24"/>
          <w:lang w:val="en-US" w:eastAsia="en-US"/>
        </w:rPr>
        <w:t>Telecommunications cabling infrastructure</w:t>
      </w:r>
      <w:r w:rsidR="006E2A41" w:rsidRPr="000C070E">
        <w:rPr>
          <w:rStyle w:val="FontStyle53"/>
          <w:rFonts w:ascii="Times New Roman" w:hAnsi="Times New Roman"/>
          <w:sz w:val="24"/>
          <w:szCs w:val="24"/>
          <w:lang w:val="en-US" w:eastAsia="en-US"/>
        </w:rPr>
        <w:t xml:space="preserve"> </w:t>
      </w:r>
      <w:r w:rsidR="006E2A41">
        <w:rPr>
          <w:rStyle w:val="FontStyle53"/>
          <w:rFonts w:ascii="Times New Roman" w:hAnsi="Times New Roman"/>
          <w:sz w:val="24"/>
          <w:szCs w:val="24"/>
          <w:lang w:val="en-US" w:eastAsia="en-US"/>
        </w:rPr>
        <w:t>(</w:t>
      </w:r>
      <w:r w:rsidR="006E2A41" w:rsidRPr="007F2DD9">
        <w:rPr>
          <w:rStyle w:val="FontStyle44"/>
          <w:rFonts w:ascii="Times New Roman" w:hAnsi="Times New Roman"/>
          <w:sz w:val="24"/>
          <w:szCs w:val="24"/>
          <w:lang w:eastAsia="en-US"/>
        </w:rPr>
        <w:t>Информационная</w:t>
      </w:r>
      <w:r w:rsidR="006E2A41" w:rsidRPr="000C070E">
        <w:rPr>
          <w:rStyle w:val="FontStyle44"/>
          <w:rFonts w:ascii="Times New Roman" w:hAnsi="Times New Roman"/>
          <w:sz w:val="24"/>
          <w:szCs w:val="24"/>
          <w:lang w:val="en-US" w:eastAsia="en-US"/>
        </w:rPr>
        <w:t xml:space="preserve"> </w:t>
      </w:r>
      <w:r w:rsidR="006E2A41" w:rsidRPr="007F2DD9">
        <w:rPr>
          <w:rStyle w:val="FontStyle44"/>
          <w:rFonts w:ascii="Times New Roman" w:hAnsi="Times New Roman"/>
          <w:sz w:val="24"/>
          <w:szCs w:val="24"/>
          <w:lang w:eastAsia="en-US"/>
        </w:rPr>
        <w:t>технология</w:t>
      </w:r>
      <w:r w:rsidR="006E2A41" w:rsidRPr="000C070E">
        <w:rPr>
          <w:rStyle w:val="FontStyle44"/>
          <w:rFonts w:ascii="Times New Roman" w:hAnsi="Times New Roman"/>
          <w:sz w:val="24"/>
          <w:szCs w:val="24"/>
          <w:lang w:val="en-US" w:eastAsia="en-US"/>
        </w:rPr>
        <w:t>.</w:t>
      </w:r>
      <w:r w:rsidR="006E2A41" w:rsidRPr="000C070E">
        <w:rPr>
          <w:rStyle w:val="FontStyle54"/>
          <w:rFonts w:ascii="Times New Roman" w:hAnsi="Times New Roman"/>
          <w:sz w:val="24"/>
          <w:szCs w:val="24"/>
          <w:lang w:val="en-US" w:eastAsia="en-US"/>
        </w:rPr>
        <w:t xml:space="preserve"> </w:t>
      </w:r>
      <w:r w:rsidR="006E2A41" w:rsidRPr="007F2DD9">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006E2A41" w:rsidRPr="00B7311A">
        <w:rPr>
          <w:rStyle w:val="FontStyle45"/>
          <w:rFonts w:ascii="Times New Roman" w:hAnsi="Times New Roman"/>
          <w:b w:val="0"/>
          <w:lang w:eastAsia="en-US"/>
        </w:rPr>
        <w:t>Часть</w:t>
      </w:r>
      <w:r w:rsidR="006E2A41" w:rsidRPr="007F2DD9">
        <w:rPr>
          <w:rStyle w:val="FontStyle54"/>
          <w:rFonts w:ascii="Times New Roman" w:hAnsi="Times New Roman"/>
          <w:sz w:val="24"/>
          <w:szCs w:val="24"/>
          <w:lang w:eastAsia="en-US"/>
        </w:rPr>
        <w:t xml:space="preserve"> </w:t>
      </w:r>
      <w:r w:rsidR="006E2A41" w:rsidRPr="00B7311A">
        <w:rPr>
          <w:rStyle w:val="FontStyle54"/>
          <w:rFonts w:ascii="Times New Roman" w:hAnsi="Times New Roman"/>
          <w:i w:val="0"/>
          <w:sz w:val="24"/>
          <w:szCs w:val="24"/>
          <w:lang w:eastAsia="en-US"/>
        </w:rPr>
        <w:t>5. Инфраструктура</w:t>
      </w:r>
      <w:r w:rsidR="006E2A41" w:rsidRPr="000C070E">
        <w:rPr>
          <w:rStyle w:val="FontStyle54"/>
          <w:rFonts w:ascii="Times New Roman" w:hAnsi="Times New Roman"/>
          <w:i w:val="0"/>
          <w:sz w:val="24"/>
          <w:szCs w:val="24"/>
          <w:lang w:val="en-US" w:eastAsia="en-US"/>
        </w:rPr>
        <w:t xml:space="preserve"> </w:t>
      </w:r>
      <w:r w:rsidR="006E2A41" w:rsidRPr="00B7311A">
        <w:rPr>
          <w:rStyle w:val="FontStyle54"/>
          <w:rFonts w:ascii="Times New Roman" w:hAnsi="Times New Roman"/>
          <w:i w:val="0"/>
          <w:sz w:val="24"/>
          <w:szCs w:val="24"/>
          <w:lang w:eastAsia="en-US"/>
        </w:rPr>
        <w:t>кабелей</w:t>
      </w:r>
      <w:r w:rsidR="006E2A41" w:rsidRPr="000C070E">
        <w:rPr>
          <w:rStyle w:val="FontStyle54"/>
          <w:rFonts w:ascii="Times New Roman" w:hAnsi="Times New Roman"/>
          <w:i w:val="0"/>
          <w:sz w:val="24"/>
          <w:szCs w:val="24"/>
          <w:lang w:val="en-US" w:eastAsia="en-US"/>
        </w:rPr>
        <w:t xml:space="preserve"> </w:t>
      </w:r>
      <w:r w:rsidR="006E2A41" w:rsidRPr="00B7311A">
        <w:rPr>
          <w:rStyle w:val="FontStyle54"/>
          <w:rFonts w:ascii="Times New Roman" w:hAnsi="Times New Roman"/>
          <w:i w:val="0"/>
          <w:sz w:val="24"/>
          <w:szCs w:val="24"/>
          <w:lang w:eastAsia="en-US"/>
        </w:rPr>
        <w:t>связи</w:t>
      </w:r>
      <w:r w:rsidR="006E2A41">
        <w:rPr>
          <w:rStyle w:val="FontStyle54"/>
          <w:rFonts w:ascii="Times New Roman" w:hAnsi="Times New Roman"/>
          <w:i w:val="0"/>
          <w:sz w:val="24"/>
          <w:szCs w:val="24"/>
          <w:lang w:val="en-US" w:eastAsia="en-US"/>
        </w:rPr>
        <w:t>)</w:t>
      </w:r>
      <w:r w:rsidR="006E2A41" w:rsidRPr="000C070E">
        <w:rPr>
          <w:rStyle w:val="FontStyle54"/>
          <w:rFonts w:ascii="Times New Roman" w:hAnsi="Times New Roman"/>
          <w:i w:val="0"/>
          <w:sz w:val="24"/>
          <w:szCs w:val="24"/>
          <w:lang w:val="en-US" w:eastAsia="en-US"/>
        </w:rPr>
        <w:t>;</w:t>
      </w:r>
    </w:p>
    <w:p w14:paraId="03291631" w14:textId="77777777" w:rsidR="006E2A41" w:rsidRPr="00826AD6" w:rsidRDefault="00B21EAB" w:rsidP="006E2A41">
      <w:pPr>
        <w:pStyle w:val="Style25"/>
        <w:widowControl/>
        <w:ind w:firstLine="720"/>
        <w:jc w:val="both"/>
        <w:rPr>
          <w:rStyle w:val="FontStyle54"/>
          <w:rFonts w:ascii="Times New Roman" w:hAnsi="Times New Roman"/>
          <w:i w:val="0"/>
          <w:sz w:val="24"/>
          <w:szCs w:val="24"/>
          <w:lang w:val="en-US" w:eastAsia="en-US"/>
        </w:rPr>
      </w:pPr>
      <w:r w:rsidRPr="00B21EAB">
        <w:rPr>
          <w:rStyle w:val="FontStyle53"/>
          <w:rFonts w:ascii="Times New Roman" w:hAnsi="Times New Roman"/>
          <w:sz w:val="24"/>
          <w:szCs w:val="24"/>
          <w:lang w:val="en-US" w:eastAsia="en-US"/>
        </w:rPr>
        <w:t>ISO</w:t>
      </w:r>
      <w:r w:rsidRPr="006E2A41">
        <w:rPr>
          <w:rStyle w:val="FontStyle53"/>
          <w:rFonts w:ascii="Times New Roman" w:hAnsi="Times New Roman"/>
          <w:sz w:val="24"/>
          <w:szCs w:val="24"/>
          <w:lang w:val="en-US" w:eastAsia="en-US"/>
        </w:rPr>
        <w:t>/</w:t>
      </w:r>
      <w:r w:rsidRPr="00B21EAB">
        <w:rPr>
          <w:rStyle w:val="FontStyle53"/>
          <w:rFonts w:ascii="Times New Roman" w:hAnsi="Times New Roman"/>
          <w:sz w:val="24"/>
          <w:szCs w:val="24"/>
          <w:lang w:val="en-US" w:eastAsia="en-US"/>
        </w:rPr>
        <w:t>IEC</w:t>
      </w:r>
      <w:r w:rsidRPr="006E2A41">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val="en-US" w:eastAsia="en-US"/>
        </w:rPr>
        <w:t>TS</w:t>
      </w:r>
      <w:r w:rsidRPr="006E2A41">
        <w:rPr>
          <w:rStyle w:val="FontStyle53"/>
          <w:rFonts w:ascii="Times New Roman" w:hAnsi="Times New Roman"/>
          <w:sz w:val="24"/>
          <w:szCs w:val="24"/>
          <w:lang w:val="en-US" w:eastAsia="en-US"/>
        </w:rPr>
        <w:t xml:space="preserve"> 22237-6, </w:t>
      </w:r>
      <w:r w:rsidR="006E2A41">
        <w:rPr>
          <w:rStyle w:val="FontStyle53"/>
          <w:rFonts w:ascii="Times New Roman" w:hAnsi="Times New Roman"/>
          <w:sz w:val="24"/>
          <w:szCs w:val="24"/>
          <w:lang w:val="en-US" w:eastAsia="en-US"/>
        </w:rPr>
        <w:t xml:space="preserve">Information technology </w:t>
      </w:r>
      <w:r w:rsidR="006E2A41">
        <w:rPr>
          <w:rStyle w:val="FontStyle53"/>
          <w:rFonts w:ascii="Times New Roman" w:hAnsi="Times New Roman"/>
          <w:sz w:val="24"/>
          <w:szCs w:val="24"/>
          <w:lang w:val="en-US" w:eastAsia="en-US"/>
        </w:rPr>
        <w:softHyphen/>
      </w:r>
      <w:r w:rsidR="006E2A41" w:rsidRPr="00B7311A">
        <w:rPr>
          <w:rStyle w:val="FontStyle53"/>
          <w:rFonts w:ascii="Times New Roman" w:hAnsi="Times New Roman"/>
          <w:sz w:val="24"/>
          <w:szCs w:val="24"/>
          <w:lang w:val="en-US" w:eastAsia="en-US"/>
        </w:rPr>
        <w:t xml:space="preserve"> </w:t>
      </w:r>
      <w:r w:rsidR="006E2A41">
        <w:rPr>
          <w:rStyle w:val="FontStyle53"/>
          <w:rFonts w:ascii="Times New Roman" w:hAnsi="Times New Roman"/>
          <w:sz w:val="24"/>
          <w:szCs w:val="24"/>
          <w:lang w:val="en-US" w:eastAsia="en-US"/>
        </w:rPr>
        <w:t xml:space="preserve">Data </w:t>
      </w:r>
      <w:proofErr w:type="spellStart"/>
      <w:r w:rsidR="006E2A41">
        <w:rPr>
          <w:rStyle w:val="FontStyle53"/>
          <w:rFonts w:ascii="Times New Roman" w:hAnsi="Times New Roman"/>
          <w:sz w:val="24"/>
          <w:szCs w:val="24"/>
          <w:lang w:val="en-US" w:eastAsia="en-US"/>
        </w:rPr>
        <w:t>centre</w:t>
      </w:r>
      <w:proofErr w:type="spellEnd"/>
      <w:r w:rsidR="006E2A41">
        <w:rPr>
          <w:rStyle w:val="FontStyle53"/>
          <w:rFonts w:ascii="Times New Roman" w:hAnsi="Times New Roman"/>
          <w:sz w:val="24"/>
          <w:szCs w:val="24"/>
          <w:lang w:val="en-US" w:eastAsia="en-US"/>
        </w:rPr>
        <w:t xml:space="preserve"> facilities and infrastructures </w:t>
      </w:r>
      <w:r w:rsidR="006E2A41">
        <w:rPr>
          <w:rStyle w:val="FontStyle53"/>
          <w:rFonts w:ascii="Times New Roman" w:hAnsi="Times New Roman"/>
          <w:sz w:val="24"/>
          <w:szCs w:val="24"/>
          <w:lang w:val="en-US" w:eastAsia="en-US"/>
        </w:rPr>
        <w:softHyphen/>
        <w:t xml:space="preserve"> Part 6</w:t>
      </w:r>
      <w:r w:rsidR="006E2A41" w:rsidRPr="000C070E">
        <w:rPr>
          <w:rStyle w:val="FontStyle53"/>
          <w:rFonts w:ascii="Times New Roman" w:hAnsi="Times New Roman"/>
          <w:sz w:val="24"/>
          <w:szCs w:val="24"/>
          <w:lang w:val="en-US" w:eastAsia="en-US"/>
        </w:rPr>
        <w:t xml:space="preserve">: </w:t>
      </w:r>
      <w:r w:rsidR="006E2A41">
        <w:rPr>
          <w:rStyle w:val="FontStyle53"/>
          <w:rFonts w:ascii="Times New Roman" w:hAnsi="Times New Roman"/>
          <w:sz w:val="24"/>
          <w:szCs w:val="24"/>
          <w:lang w:val="en-US" w:eastAsia="en-US"/>
        </w:rPr>
        <w:t xml:space="preserve">Security systems </w:t>
      </w:r>
      <w:r w:rsidR="006E2A41" w:rsidRPr="000C070E">
        <w:rPr>
          <w:rStyle w:val="FontStyle53"/>
          <w:rFonts w:ascii="Times New Roman" w:hAnsi="Times New Roman"/>
          <w:sz w:val="24"/>
          <w:szCs w:val="24"/>
          <w:lang w:val="en-US" w:eastAsia="en-US"/>
        </w:rPr>
        <w:t>(</w:t>
      </w:r>
      <w:r w:rsidR="006E2A41" w:rsidRPr="007F2DD9">
        <w:rPr>
          <w:rStyle w:val="FontStyle44"/>
          <w:rFonts w:ascii="Times New Roman" w:hAnsi="Times New Roman"/>
          <w:sz w:val="24"/>
          <w:szCs w:val="24"/>
          <w:lang w:eastAsia="en-US"/>
        </w:rPr>
        <w:t>Информационная</w:t>
      </w:r>
      <w:r w:rsidR="006E2A41" w:rsidRPr="000C070E">
        <w:rPr>
          <w:rStyle w:val="FontStyle44"/>
          <w:rFonts w:ascii="Times New Roman" w:hAnsi="Times New Roman"/>
          <w:sz w:val="24"/>
          <w:szCs w:val="24"/>
          <w:lang w:val="en-US" w:eastAsia="en-US"/>
        </w:rPr>
        <w:t xml:space="preserve"> </w:t>
      </w:r>
      <w:r w:rsidR="006E2A41" w:rsidRPr="007F2DD9">
        <w:rPr>
          <w:rStyle w:val="FontStyle44"/>
          <w:rFonts w:ascii="Times New Roman" w:hAnsi="Times New Roman"/>
          <w:sz w:val="24"/>
          <w:szCs w:val="24"/>
          <w:lang w:eastAsia="en-US"/>
        </w:rPr>
        <w:t>технология</w:t>
      </w:r>
      <w:r w:rsidR="006E2A41" w:rsidRPr="000C070E">
        <w:rPr>
          <w:rStyle w:val="FontStyle44"/>
          <w:rFonts w:ascii="Times New Roman" w:hAnsi="Times New Roman"/>
          <w:sz w:val="24"/>
          <w:szCs w:val="24"/>
          <w:lang w:val="en-US" w:eastAsia="en-US"/>
        </w:rPr>
        <w:t>.</w:t>
      </w:r>
      <w:r w:rsidR="006E2A41" w:rsidRPr="000C070E">
        <w:rPr>
          <w:rStyle w:val="FontStyle54"/>
          <w:rFonts w:ascii="Times New Roman" w:hAnsi="Times New Roman"/>
          <w:sz w:val="24"/>
          <w:szCs w:val="24"/>
          <w:lang w:val="en-US" w:eastAsia="en-US"/>
        </w:rPr>
        <w:t xml:space="preserve"> </w:t>
      </w:r>
      <w:r w:rsidR="006E2A41" w:rsidRPr="007F2DD9">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006E2A41" w:rsidRPr="00B7311A">
        <w:rPr>
          <w:rStyle w:val="FontStyle45"/>
          <w:rFonts w:ascii="Times New Roman" w:hAnsi="Times New Roman"/>
          <w:b w:val="0"/>
          <w:lang w:eastAsia="en-US"/>
        </w:rPr>
        <w:t>Часть</w:t>
      </w:r>
      <w:r w:rsidR="006E2A41" w:rsidRPr="007F2DD9">
        <w:rPr>
          <w:rStyle w:val="FontStyle45"/>
          <w:rFonts w:ascii="Times New Roman" w:hAnsi="Times New Roman"/>
          <w:lang w:eastAsia="en-US"/>
        </w:rPr>
        <w:t xml:space="preserve"> </w:t>
      </w:r>
      <w:r w:rsidR="006E2A41" w:rsidRPr="00B7311A">
        <w:rPr>
          <w:rStyle w:val="FontStyle54"/>
          <w:rFonts w:ascii="Times New Roman" w:hAnsi="Times New Roman"/>
          <w:i w:val="0"/>
          <w:sz w:val="24"/>
          <w:szCs w:val="24"/>
          <w:lang w:eastAsia="en-US"/>
        </w:rPr>
        <w:t>6. Системы</w:t>
      </w:r>
      <w:r w:rsidR="006E2A41" w:rsidRPr="00826AD6">
        <w:rPr>
          <w:rStyle w:val="FontStyle54"/>
          <w:rFonts w:ascii="Times New Roman" w:hAnsi="Times New Roman"/>
          <w:i w:val="0"/>
          <w:sz w:val="24"/>
          <w:szCs w:val="24"/>
          <w:lang w:val="en-US" w:eastAsia="en-US"/>
        </w:rPr>
        <w:t xml:space="preserve"> </w:t>
      </w:r>
      <w:r w:rsidR="006E2A41" w:rsidRPr="00B7311A">
        <w:rPr>
          <w:rStyle w:val="FontStyle54"/>
          <w:rFonts w:ascii="Times New Roman" w:hAnsi="Times New Roman"/>
          <w:i w:val="0"/>
          <w:sz w:val="24"/>
          <w:szCs w:val="24"/>
          <w:lang w:eastAsia="en-US"/>
        </w:rPr>
        <w:t>защиты</w:t>
      </w:r>
      <w:r w:rsidR="006E2A41" w:rsidRPr="00826AD6">
        <w:rPr>
          <w:rStyle w:val="FontStyle54"/>
          <w:rFonts w:ascii="Times New Roman" w:hAnsi="Times New Roman"/>
          <w:i w:val="0"/>
          <w:sz w:val="24"/>
          <w:szCs w:val="24"/>
          <w:lang w:val="en-US" w:eastAsia="en-US"/>
        </w:rPr>
        <w:t>);</w:t>
      </w:r>
    </w:p>
    <w:p w14:paraId="77FABE38" w14:textId="4C608DBA" w:rsidR="00B21EAB" w:rsidRPr="00B21EAB" w:rsidRDefault="00B21EAB" w:rsidP="00B21EAB">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826AD6">
        <w:rPr>
          <w:rStyle w:val="FontStyle53"/>
          <w:rFonts w:ascii="Times New Roman" w:hAnsi="Times New Roman"/>
          <w:sz w:val="24"/>
          <w:szCs w:val="24"/>
          <w:lang w:val="en-US" w:eastAsia="en-US"/>
        </w:rPr>
        <w:t>/</w:t>
      </w:r>
      <w:r w:rsidRPr="00B21EAB">
        <w:rPr>
          <w:rStyle w:val="FontStyle53"/>
          <w:rFonts w:ascii="Times New Roman" w:hAnsi="Times New Roman"/>
          <w:sz w:val="24"/>
          <w:szCs w:val="24"/>
          <w:lang w:val="en-US" w:eastAsia="en-US"/>
        </w:rPr>
        <w:t>IEC</w:t>
      </w:r>
      <w:r w:rsidRPr="00826AD6">
        <w:rPr>
          <w:rStyle w:val="FontStyle53"/>
          <w:rFonts w:ascii="Times New Roman" w:hAnsi="Times New Roman"/>
          <w:sz w:val="24"/>
          <w:szCs w:val="24"/>
          <w:lang w:val="en-US" w:eastAsia="en-US"/>
        </w:rPr>
        <w:t xml:space="preserve"> 30129,</w:t>
      </w:r>
      <w:r w:rsidR="00826AD6">
        <w:rPr>
          <w:rStyle w:val="FontStyle53"/>
          <w:rFonts w:ascii="Times New Roman" w:hAnsi="Times New Roman"/>
          <w:sz w:val="24"/>
          <w:szCs w:val="24"/>
          <w:lang w:val="en-US" w:eastAsia="en-US"/>
        </w:rPr>
        <w:t xml:space="preserve"> Information technology </w:t>
      </w:r>
      <w:r w:rsidR="00826AD6">
        <w:rPr>
          <w:rStyle w:val="FontStyle53"/>
          <w:rFonts w:ascii="Times New Roman" w:hAnsi="Times New Roman"/>
          <w:sz w:val="24"/>
          <w:szCs w:val="24"/>
          <w:lang w:val="en-US" w:eastAsia="en-US"/>
        </w:rPr>
        <w:softHyphen/>
        <w:t xml:space="preserve"> Telecommunications bonding networks for buildings and other structures</w:t>
      </w:r>
      <w:r w:rsidRPr="00826AD6">
        <w:rPr>
          <w:rStyle w:val="FontStyle53"/>
          <w:rFonts w:ascii="Times New Roman" w:hAnsi="Times New Roman"/>
          <w:sz w:val="24"/>
          <w:szCs w:val="24"/>
          <w:lang w:val="en-US" w:eastAsia="en-US"/>
        </w:rPr>
        <w:t xml:space="preserve"> </w:t>
      </w:r>
      <w:r w:rsidR="00826AD6">
        <w:rPr>
          <w:rStyle w:val="FontStyle53"/>
          <w:rFonts w:ascii="Times New Roman" w:hAnsi="Times New Roman"/>
          <w:sz w:val="24"/>
          <w:szCs w:val="24"/>
          <w:lang w:val="en-US" w:eastAsia="en-US"/>
        </w:rPr>
        <w:t>(</w:t>
      </w:r>
      <w:r w:rsidRPr="00B21EAB">
        <w:rPr>
          <w:rStyle w:val="FontStyle53"/>
          <w:rFonts w:ascii="Times New Roman" w:hAnsi="Times New Roman"/>
          <w:sz w:val="24"/>
          <w:szCs w:val="24"/>
          <w:lang w:eastAsia="en-US"/>
        </w:rPr>
        <w:t>Информационные</w:t>
      </w:r>
      <w:r w:rsidRPr="00826AD6">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eastAsia="en-US"/>
        </w:rPr>
        <w:t>технологии</w:t>
      </w:r>
      <w:r w:rsidRPr="00826AD6">
        <w:rPr>
          <w:rStyle w:val="FontStyle53"/>
          <w:rFonts w:ascii="Times New Roman" w:hAnsi="Times New Roman"/>
          <w:sz w:val="24"/>
          <w:szCs w:val="24"/>
          <w:lang w:val="en-US" w:eastAsia="en-US"/>
        </w:rPr>
        <w:t xml:space="preserve">. </w:t>
      </w:r>
      <w:r w:rsidRPr="00B21EAB">
        <w:rPr>
          <w:rStyle w:val="FontStyle53"/>
          <w:rFonts w:ascii="Times New Roman" w:hAnsi="Times New Roman"/>
          <w:sz w:val="24"/>
          <w:szCs w:val="24"/>
          <w:lang w:eastAsia="en-US"/>
        </w:rPr>
        <w:t>Системы выравнивания потенциалов для телекоммуникационного оборудования в зданиях и других сооружениях</w:t>
      </w:r>
      <w:r w:rsidR="00826AD6" w:rsidRPr="00826AD6">
        <w:rPr>
          <w:rStyle w:val="FontStyle53"/>
          <w:rFonts w:ascii="Times New Roman" w:hAnsi="Times New Roman"/>
          <w:sz w:val="24"/>
          <w:szCs w:val="24"/>
          <w:lang w:eastAsia="en-US"/>
        </w:rPr>
        <w:t>)</w:t>
      </w:r>
      <w:r w:rsidRPr="00B21EAB">
        <w:rPr>
          <w:rStyle w:val="FontStyle53"/>
          <w:rFonts w:ascii="Times New Roman" w:hAnsi="Times New Roman"/>
          <w:sz w:val="24"/>
          <w:szCs w:val="24"/>
          <w:lang w:eastAsia="en-US"/>
        </w:rPr>
        <w:t xml:space="preserve"> </w:t>
      </w:r>
    </w:p>
    <w:p w14:paraId="69605364" w14:textId="2080B7F9" w:rsidR="00B21EAB" w:rsidRPr="00826AD6" w:rsidRDefault="00B21EAB" w:rsidP="00B21EAB">
      <w:pPr>
        <w:pStyle w:val="Style16"/>
        <w:widowControl/>
        <w:ind w:firstLine="720"/>
        <w:jc w:val="both"/>
        <w:rPr>
          <w:rStyle w:val="FontStyle54"/>
          <w:rFonts w:ascii="Times New Roman" w:hAnsi="Times New Roman" w:cs="Times New Roman"/>
          <w:sz w:val="24"/>
          <w:szCs w:val="24"/>
          <w:lang w:val="en-US" w:eastAsia="en-US"/>
        </w:rPr>
      </w:pPr>
      <w:r w:rsidRPr="00B21EAB">
        <w:rPr>
          <w:rStyle w:val="FontStyle53"/>
          <w:rFonts w:ascii="Times New Roman" w:hAnsi="Times New Roman" w:cs="Times New Roman"/>
          <w:sz w:val="24"/>
          <w:szCs w:val="24"/>
          <w:lang w:val="en-US" w:eastAsia="en-US"/>
        </w:rPr>
        <w:t>IEC</w:t>
      </w:r>
      <w:r w:rsidRPr="00826AD6">
        <w:rPr>
          <w:rStyle w:val="FontStyle53"/>
          <w:rFonts w:ascii="Times New Roman" w:hAnsi="Times New Roman" w:cs="Times New Roman"/>
          <w:sz w:val="24"/>
          <w:szCs w:val="24"/>
          <w:lang w:val="en-US" w:eastAsia="en-US"/>
        </w:rPr>
        <w:t xml:space="preserve"> 62305 </w:t>
      </w:r>
      <w:r w:rsidR="00826AD6">
        <w:rPr>
          <w:rStyle w:val="FontStyle53"/>
          <w:rFonts w:ascii="Times New Roman" w:hAnsi="Times New Roman" w:cs="Times New Roman"/>
          <w:sz w:val="24"/>
          <w:szCs w:val="24"/>
          <w:lang w:val="en-US" w:eastAsia="en-US"/>
        </w:rPr>
        <w:t>(all parts)</w:t>
      </w:r>
      <w:r w:rsidR="00826AD6" w:rsidRPr="00826AD6">
        <w:rPr>
          <w:rStyle w:val="FontStyle53"/>
          <w:rFonts w:ascii="Times New Roman" w:hAnsi="Times New Roman" w:cs="Times New Roman"/>
          <w:sz w:val="24"/>
          <w:szCs w:val="24"/>
          <w:lang w:val="en-US" w:eastAsia="en-US"/>
        </w:rPr>
        <w:t>,</w:t>
      </w:r>
      <w:r w:rsidR="00826AD6">
        <w:rPr>
          <w:rStyle w:val="FontStyle53"/>
          <w:rFonts w:ascii="Times New Roman" w:hAnsi="Times New Roman" w:cs="Times New Roman"/>
          <w:sz w:val="24"/>
          <w:szCs w:val="24"/>
          <w:lang w:val="en-US" w:eastAsia="en-US"/>
        </w:rPr>
        <w:t xml:space="preserve"> Protection against lightning (</w:t>
      </w:r>
      <w:r w:rsidRPr="00826AD6">
        <w:rPr>
          <w:rStyle w:val="FontStyle53"/>
          <w:rFonts w:ascii="Times New Roman" w:hAnsi="Times New Roman" w:cs="Times New Roman"/>
          <w:sz w:val="24"/>
          <w:szCs w:val="24"/>
          <w:lang w:val="en-US" w:eastAsia="en-US"/>
        </w:rPr>
        <w:t>(</w:t>
      </w:r>
      <w:r w:rsidRPr="00B21EAB">
        <w:rPr>
          <w:rStyle w:val="FontStyle53"/>
          <w:rFonts w:ascii="Times New Roman" w:hAnsi="Times New Roman" w:cs="Times New Roman"/>
          <w:sz w:val="24"/>
          <w:szCs w:val="24"/>
          <w:lang w:eastAsia="en-US"/>
        </w:rPr>
        <w:t>все</w:t>
      </w:r>
      <w:r w:rsidRPr="00826AD6">
        <w:rPr>
          <w:rStyle w:val="FontStyle53"/>
          <w:rFonts w:ascii="Times New Roman" w:hAnsi="Times New Roman" w:cs="Times New Roman"/>
          <w:sz w:val="24"/>
          <w:szCs w:val="24"/>
          <w:lang w:val="en-US" w:eastAsia="en-US"/>
        </w:rPr>
        <w:t xml:space="preserve"> </w:t>
      </w:r>
      <w:r w:rsidRPr="00B21EAB">
        <w:rPr>
          <w:rStyle w:val="FontStyle53"/>
          <w:rFonts w:ascii="Times New Roman" w:hAnsi="Times New Roman" w:cs="Times New Roman"/>
          <w:sz w:val="24"/>
          <w:szCs w:val="24"/>
          <w:lang w:eastAsia="en-US"/>
        </w:rPr>
        <w:t>части</w:t>
      </w:r>
      <w:r w:rsidRPr="00826AD6">
        <w:rPr>
          <w:rStyle w:val="FontStyle53"/>
          <w:rFonts w:ascii="Times New Roman" w:hAnsi="Times New Roman" w:cs="Times New Roman"/>
          <w:sz w:val="24"/>
          <w:szCs w:val="24"/>
          <w:lang w:val="en-US" w:eastAsia="en-US"/>
        </w:rPr>
        <w:t xml:space="preserve">), </w:t>
      </w:r>
      <w:r w:rsidRPr="00826AD6">
        <w:rPr>
          <w:rStyle w:val="FontStyle54"/>
          <w:rFonts w:ascii="Times New Roman" w:hAnsi="Times New Roman" w:cs="Times New Roman"/>
          <w:i w:val="0"/>
          <w:sz w:val="24"/>
          <w:szCs w:val="24"/>
          <w:lang w:eastAsia="en-US"/>
        </w:rPr>
        <w:t>Защита</w:t>
      </w:r>
      <w:r w:rsidRPr="00826AD6">
        <w:rPr>
          <w:rStyle w:val="FontStyle54"/>
          <w:rFonts w:ascii="Times New Roman" w:hAnsi="Times New Roman" w:cs="Times New Roman"/>
          <w:i w:val="0"/>
          <w:sz w:val="24"/>
          <w:szCs w:val="24"/>
          <w:lang w:val="en-US" w:eastAsia="en-US"/>
        </w:rPr>
        <w:t xml:space="preserve"> </w:t>
      </w:r>
      <w:r w:rsidRPr="00826AD6">
        <w:rPr>
          <w:rStyle w:val="FontStyle54"/>
          <w:rFonts w:ascii="Times New Roman" w:hAnsi="Times New Roman" w:cs="Times New Roman"/>
          <w:i w:val="0"/>
          <w:sz w:val="24"/>
          <w:szCs w:val="24"/>
          <w:lang w:eastAsia="en-US"/>
        </w:rPr>
        <w:t>от</w:t>
      </w:r>
      <w:r w:rsidRPr="00826AD6">
        <w:rPr>
          <w:rStyle w:val="FontStyle54"/>
          <w:rFonts w:ascii="Times New Roman" w:hAnsi="Times New Roman" w:cs="Times New Roman"/>
          <w:i w:val="0"/>
          <w:sz w:val="24"/>
          <w:szCs w:val="24"/>
          <w:lang w:val="en-US" w:eastAsia="en-US"/>
        </w:rPr>
        <w:t xml:space="preserve"> </w:t>
      </w:r>
      <w:r w:rsidRPr="00826AD6">
        <w:rPr>
          <w:rStyle w:val="FontStyle54"/>
          <w:rFonts w:ascii="Times New Roman" w:hAnsi="Times New Roman" w:cs="Times New Roman"/>
          <w:i w:val="0"/>
          <w:sz w:val="24"/>
          <w:szCs w:val="24"/>
          <w:lang w:eastAsia="en-US"/>
        </w:rPr>
        <w:t>молнии</w:t>
      </w:r>
      <w:r w:rsidR="00826AD6">
        <w:rPr>
          <w:rStyle w:val="FontStyle54"/>
          <w:rFonts w:ascii="Times New Roman" w:hAnsi="Times New Roman" w:cs="Times New Roman"/>
          <w:i w:val="0"/>
          <w:sz w:val="24"/>
          <w:szCs w:val="24"/>
          <w:lang w:val="en-US" w:eastAsia="en-US"/>
        </w:rPr>
        <w:t>)</w:t>
      </w:r>
    </w:p>
    <w:p w14:paraId="2F6C16A5" w14:textId="11F68487" w:rsidR="00B21EAB" w:rsidRPr="005C084D" w:rsidRDefault="00B21EAB" w:rsidP="00B21EAB">
      <w:pPr>
        <w:pStyle w:val="Style16"/>
        <w:widowControl/>
        <w:ind w:firstLine="720"/>
        <w:jc w:val="both"/>
        <w:rPr>
          <w:rStyle w:val="FontStyle54"/>
          <w:rFonts w:ascii="Times New Roman" w:hAnsi="Times New Roman" w:cs="Times New Roman"/>
          <w:sz w:val="24"/>
          <w:szCs w:val="24"/>
          <w:lang w:val="en-US" w:eastAsia="en-US"/>
        </w:rPr>
      </w:pPr>
      <w:r w:rsidRPr="00B21EAB">
        <w:rPr>
          <w:rStyle w:val="FontStyle53"/>
          <w:rFonts w:ascii="Times New Roman" w:hAnsi="Times New Roman" w:cs="Times New Roman"/>
          <w:sz w:val="24"/>
          <w:szCs w:val="24"/>
          <w:lang w:val="en-US" w:eastAsia="en-US"/>
        </w:rPr>
        <w:t>EN</w:t>
      </w:r>
      <w:r w:rsidRPr="005C084D">
        <w:rPr>
          <w:rStyle w:val="FontStyle53"/>
          <w:rFonts w:ascii="Times New Roman" w:hAnsi="Times New Roman" w:cs="Times New Roman"/>
          <w:sz w:val="24"/>
          <w:szCs w:val="24"/>
          <w:lang w:val="en-US" w:eastAsia="en-US"/>
        </w:rPr>
        <w:t xml:space="preserve"> 12825:2001, </w:t>
      </w:r>
      <w:r w:rsidR="00826AD6">
        <w:rPr>
          <w:rStyle w:val="FontStyle53"/>
          <w:rFonts w:ascii="Times New Roman" w:hAnsi="Times New Roman" w:cs="Times New Roman"/>
          <w:sz w:val="24"/>
          <w:szCs w:val="24"/>
          <w:lang w:val="en-US" w:eastAsia="en-US"/>
        </w:rPr>
        <w:t>Raised access floors (</w:t>
      </w:r>
      <w:r w:rsidRPr="00B21EAB">
        <w:rPr>
          <w:rStyle w:val="FontStyle54"/>
          <w:rFonts w:ascii="Times New Roman" w:hAnsi="Times New Roman" w:cs="Times New Roman"/>
          <w:sz w:val="24"/>
          <w:szCs w:val="24"/>
          <w:lang w:eastAsia="en-US"/>
        </w:rPr>
        <w:t>Фальшполы</w:t>
      </w:r>
      <w:r w:rsidR="00826AD6">
        <w:rPr>
          <w:rStyle w:val="FontStyle54"/>
          <w:rFonts w:ascii="Times New Roman" w:hAnsi="Times New Roman" w:cs="Times New Roman"/>
          <w:sz w:val="24"/>
          <w:szCs w:val="24"/>
          <w:lang w:val="en-US" w:eastAsia="en-US"/>
        </w:rPr>
        <w:t>)</w:t>
      </w:r>
      <w:r w:rsidRPr="005C084D">
        <w:rPr>
          <w:rStyle w:val="FontStyle54"/>
          <w:rFonts w:ascii="Times New Roman" w:hAnsi="Times New Roman" w:cs="Times New Roman"/>
          <w:sz w:val="24"/>
          <w:szCs w:val="24"/>
          <w:lang w:val="en-US" w:eastAsia="en-US"/>
        </w:rPr>
        <w:t xml:space="preserve"> </w:t>
      </w:r>
    </w:p>
    <w:p w14:paraId="05873EAD" w14:textId="77777777" w:rsidR="0016316B" w:rsidRPr="005C084D" w:rsidRDefault="0016316B" w:rsidP="0016316B">
      <w:pPr>
        <w:rPr>
          <w:b/>
          <w:bCs/>
          <w:color w:val="000000"/>
          <w:sz w:val="28"/>
          <w:szCs w:val="28"/>
          <w:lang w:val="en-US"/>
        </w:rPr>
      </w:pPr>
    </w:p>
    <w:p w14:paraId="77879100" w14:textId="7FFE8C44" w:rsidR="00941032" w:rsidRDefault="00EE000B" w:rsidP="0016316B">
      <w:pPr>
        <w:pStyle w:val="Style30"/>
        <w:widowControl/>
        <w:ind w:firstLine="708"/>
        <w:rPr>
          <w:rStyle w:val="FontStyle45"/>
          <w:rFonts w:ascii="Times New Roman" w:cs="Times New Roman"/>
          <w:bCs w:val="0"/>
          <w:lang w:eastAsia="en-US"/>
        </w:rPr>
      </w:pPr>
      <w:r w:rsidRPr="00E06359">
        <w:rPr>
          <w:rStyle w:val="FontStyle45"/>
          <w:rFonts w:ascii="Times New Roman" w:cs="Times New Roman"/>
          <w:lang w:eastAsia="en-US"/>
        </w:rPr>
        <w:t>3</w:t>
      </w:r>
      <w:r w:rsidR="00B21EAB">
        <w:rPr>
          <w:rStyle w:val="FontStyle45"/>
          <w:rFonts w:ascii="Times New Roman" w:cs="Times New Roman"/>
          <w:bCs w:val="0"/>
          <w:lang w:eastAsia="en-US"/>
        </w:rPr>
        <w:t xml:space="preserve"> Термины,</w:t>
      </w:r>
      <w:r w:rsidR="00941032" w:rsidRPr="00941032">
        <w:rPr>
          <w:rStyle w:val="FontStyle45"/>
          <w:rFonts w:ascii="Times New Roman" w:cs="Times New Roman"/>
          <w:bCs w:val="0"/>
          <w:lang w:eastAsia="en-US"/>
        </w:rPr>
        <w:t xml:space="preserve"> определения</w:t>
      </w:r>
      <w:r w:rsidR="00B21EAB">
        <w:rPr>
          <w:rStyle w:val="FontStyle45"/>
          <w:rFonts w:ascii="Times New Roman" w:cs="Times New Roman"/>
          <w:bCs w:val="0"/>
          <w:lang w:eastAsia="en-US"/>
        </w:rPr>
        <w:t xml:space="preserve"> и сокращения</w:t>
      </w:r>
    </w:p>
    <w:p w14:paraId="47949B75" w14:textId="77777777" w:rsidR="00B21EAB" w:rsidRDefault="00B21EAB" w:rsidP="0016316B">
      <w:pPr>
        <w:pStyle w:val="Style30"/>
        <w:widowControl/>
        <w:ind w:firstLine="708"/>
        <w:rPr>
          <w:rStyle w:val="FontStyle45"/>
          <w:rFonts w:ascii="Times New Roman" w:cs="Times New Roman"/>
          <w:bCs w:val="0"/>
          <w:lang w:val="kk-KZ" w:eastAsia="en-US"/>
        </w:rPr>
      </w:pPr>
    </w:p>
    <w:p w14:paraId="35D15124" w14:textId="1225A681" w:rsidR="00B21EAB" w:rsidRPr="00B21EAB" w:rsidRDefault="00B21EAB" w:rsidP="0016316B">
      <w:pPr>
        <w:pStyle w:val="Style30"/>
        <w:widowControl/>
        <w:ind w:firstLine="708"/>
        <w:rPr>
          <w:rStyle w:val="FontStyle45"/>
          <w:rFonts w:ascii="Times New Roman" w:cs="Times New Roman"/>
          <w:bCs w:val="0"/>
          <w:lang w:eastAsia="en-US"/>
        </w:rPr>
      </w:pPr>
      <w:r>
        <w:rPr>
          <w:rStyle w:val="FontStyle45"/>
          <w:rFonts w:ascii="Times New Roman" w:cs="Times New Roman"/>
          <w:bCs w:val="0"/>
          <w:lang w:val="kk-KZ" w:eastAsia="en-US"/>
        </w:rPr>
        <w:t>3</w:t>
      </w:r>
      <w:r>
        <w:rPr>
          <w:rStyle w:val="FontStyle45"/>
          <w:rFonts w:ascii="Times New Roman" w:cs="Times New Roman"/>
          <w:bCs w:val="0"/>
          <w:lang w:eastAsia="en-US"/>
        </w:rPr>
        <w:t xml:space="preserve">.1 Термины и определения  </w:t>
      </w:r>
    </w:p>
    <w:p w14:paraId="0E17C62B" w14:textId="77777777" w:rsidR="00941032" w:rsidRPr="00941032" w:rsidRDefault="00941032" w:rsidP="00BE3320">
      <w:pPr>
        <w:pStyle w:val="Style30"/>
        <w:widowControl/>
        <w:ind w:firstLine="709"/>
        <w:rPr>
          <w:rStyle w:val="FontStyle45"/>
          <w:rFonts w:ascii="Times New Roman" w:cs="Times New Roman"/>
          <w:bCs w:val="0"/>
          <w:lang w:eastAsia="en-US"/>
        </w:rPr>
      </w:pPr>
    </w:p>
    <w:p w14:paraId="5F4F3CC9"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Для целей настоящего документа применяются термины и определения, приведенные в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22237-1 и следующие.</w:t>
      </w:r>
    </w:p>
    <w:p w14:paraId="7DDBE094"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 xml:space="preserve"> и </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ведут терминологические базы данных для использования в стандартизации по следующим адресам:</w:t>
      </w:r>
    </w:p>
    <w:p w14:paraId="77438DBD" w14:textId="77777777" w:rsidR="00B21EAB" w:rsidRPr="00B21EAB" w:rsidRDefault="00B21EAB" w:rsidP="00B21EAB">
      <w:pPr>
        <w:pStyle w:val="Style22"/>
        <w:widowControl/>
        <w:rPr>
          <w:rStyle w:val="FontStyle53"/>
          <w:rFonts w:ascii="Times New Roman" w:hAnsi="Times New Roman" w:cs="Times New Roman"/>
          <w:color w:val="053CF5"/>
          <w:sz w:val="24"/>
          <w:szCs w:val="24"/>
          <w:u w:val="single"/>
          <w:lang w:eastAsia="en-US"/>
        </w:rPr>
      </w:pPr>
      <w:r w:rsidRPr="00B21EAB">
        <w:rPr>
          <w:rStyle w:val="FontStyle53"/>
          <w:rFonts w:ascii="Times New Roman" w:hAnsi="Times New Roman" w:cs="Times New Roman"/>
          <w:sz w:val="24"/>
          <w:szCs w:val="24"/>
          <w:lang w:eastAsia="en-US"/>
        </w:rPr>
        <w:t xml:space="preserve">— </w:t>
      </w:r>
      <w:proofErr w:type="spellStart"/>
      <w:r w:rsidRPr="00B21EAB">
        <w:rPr>
          <w:rStyle w:val="FontStyle202"/>
          <w:rFonts w:ascii="Times New Roman" w:hAnsi="Times New Roman"/>
          <w:sz w:val="24"/>
          <w:szCs w:val="24"/>
          <w:lang w:eastAsia="en-US"/>
        </w:rPr>
        <w:t>Электропедия</w:t>
      </w:r>
      <w:proofErr w:type="spellEnd"/>
      <w:r w:rsidRPr="00B21EAB">
        <w:rPr>
          <w:rStyle w:val="FontStyle202"/>
          <w:rFonts w:ascii="Times New Roman" w:hAnsi="Times New Roman"/>
          <w:sz w:val="24"/>
          <w:szCs w:val="24"/>
          <w:lang w:eastAsia="en-US"/>
        </w:rPr>
        <w:t xml:space="preserve"> </w:t>
      </w:r>
      <w:r w:rsidRPr="00B21EAB">
        <w:rPr>
          <w:rStyle w:val="FontStyle202"/>
          <w:rFonts w:ascii="Times New Roman" w:hAnsi="Times New Roman"/>
          <w:sz w:val="24"/>
          <w:szCs w:val="24"/>
          <w:lang w:val="en-US" w:eastAsia="en-US"/>
        </w:rPr>
        <w:t>IEC</w:t>
      </w:r>
      <w:r w:rsidRPr="00B21EAB">
        <w:rPr>
          <w:rStyle w:val="FontStyle202"/>
          <w:rFonts w:ascii="Times New Roman" w:hAnsi="Times New Roman"/>
          <w:sz w:val="24"/>
          <w:szCs w:val="24"/>
          <w:lang w:eastAsia="en-US"/>
        </w:rPr>
        <w:t xml:space="preserve">: доступна по адресу </w:t>
      </w:r>
      <w:hyperlink r:id="rId17" w:history="1">
        <w:r w:rsidRPr="00B21EAB">
          <w:rPr>
            <w:rStyle w:val="a8"/>
            <w:rFonts w:ascii="Times New Roman" w:hAnsi="Times New Roman"/>
            <w:lang w:val="en-US" w:eastAsia="en-US"/>
          </w:rPr>
          <w:t>http</w:t>
        </w:r>
        <w:r w:rsidRPr="00B21EAB">
          <w:rPr>
            <w:rStyle w:val="a8"/>
            <w:rFonts w:ascii="Times New Roman" w:hAnsi="Times New Roman"/>
            <w:lang w:eastAsia="en-US"/>
          </w:rPr>
          <w:t>://</w:t>
        </w:r>
        <w:r w:rsidRPr="00B21EAB">
          <w:rPr>
            <w:rStyle w:val="a8"/>
            <w:rFonts w:ascii="Times New Roman" w:hAnsi="Times New Roman"/>
            <w:lang w:val="en-US" w:eastAsia="en-US"/>
          </w:rPr>
          <w:t>www</w:t>
        </w:r>
        <w:r w:rsidRPr="00B21EAB">
          <w:rPr>
            <w:rStyle w:val="a8"/>
            <w:rFonts w:ascii="Times New Roman" w:hAnsi="Times New Roman"/>
            <w:lang w:eastAsia="en-US"/>
          </w:rPr>
          <w:t>.</w:t>
        </w:r>
        <w:proofErr w:type="spellStart"/>
        <w:r w:rsidRPr="00B21EAB">
          <w:rPr>
            <w:rStyle w:val="a8"/>
            <w:rFonts w:ascii="Times New Roman" w:hAnsi="Times New Roman"/>
            <w:lang w:val="en-US" w:eastAsia="en-US"/>
          </w:rPr>
          <w:t>electropedia</w:t>
        </w:r>
        <w:proofErr w:type="spellEnd"/>
        <w:r w:rsidRPr="00B21EAB">
          <w:rPr>
            <w:rStyle w:val="a8"/>
            <w:rFonts w:ascii="Times New Roman" w:hAnsi="Times New Roman"/>
            <w:lang w:eastAsia="en-US"/>
          </w:rPr>
          <w:t>.</w:t>
        </w:r>
        <w:r w:rsidRPr="00B21EAB">
          <w:rPr>
            <w:rStyle w:val="a8"/>
            <w:rFonts w:ascii="Times New Roman" w:hAnsi="Times New Roman"/>
            <w:lang w:val="en-US" w:eastAsia="en-US"/>
          </w:rPr>
          <w:t>org</w:t>
        </w:r>
        <w:r w:rsidRPr="00B21EAB">
          <w:rPr>
            <w:rStyle w:val="a8"/>
            <w:rFonts w:ascii="Times New Roman" w:hAnsi="Times New Roman"/>
            <w:lang w:eastAsia="en-US"/>
          </w:rPr>
          <w:t>/</w:t>
        </w:r>
      </w:hyperlink>
    </w:p>
    <w:p w14:paraId="75A19527" w14:textId="77777777" w:rsidR="00B21EAB" w:rsidRPr="00B21EAB" w:rsidRDefault="00B21EAB" w:rsidP="00B21EAB">
      <w:pPr>
        <w:pStyle w:val="Style28"/>
        <w:widowControl/>
        <w:ind w:firstLine="720"/>
        <w:jc w:val="both"/>
        <w:rPr>
          <w:rStyle w:val="FontStyle53"/>
          <w:rFonts w:ascii="Times New Roman" w:hAnsi="Times New Roman" w:cs="Times New Roman"/>
          <w:color w:val="053CF5"/>
          <w:sz w:val="24"/>
          <w:szCs w:val="24"/>
          <w:u w:val="single"/>
          <w:lang w:eastAsia="en-US"/>
        </w:rPr>
      </w:pPr>
      <w:r w:rsidRPr="00B21EAB">
        <w:rPr>
          <w:rStyle w:val="FontStyle53"/>
          <w:rFonts w:ascii="Times New Roman" w:hAnsi="Times New Roman" w:cs="Times New Roman"/>
          <w:sz w:val="24"/>
          <w:szCs w:val="24"/>
          <w:lang w:eastAsia="en-US"/>
        </w:rPr>
        <w:t xml:space="preserve">— </w:t>
      </w:r>
      <w:r w:rsidRPr="00B21EAB">
        <w:rPr>
          <w:rStyle w:val="FontStyle202"/>
          <w:rFonts w:ascii="Times New Roman" w:hAnsi="Times New Roman"/>
          <w:sz w:val="24"/>
          <w:szCs w:val="24"/>
          <w:lang w:eastAsia="en-US"/>
        </w:rPr>
        <w:t xml:space="preserve">Онлайн платформа </w:t>
      </w:r>
      <w:r w:rsidRPr="00B21EAB">
        <w:rPr>
          <w:rStyle w:val="FontStyle202"/>
          <w:rFonts w:ascii="Times New Roman" w:hAnsi="Times New Roman"/>
          <w:sz w:val="24"/>
          <w:szCs w:val="24"/>
          <w:lang w:val="en-US" w:eastAsia="en-US"/>
        </w:rPr>
        <w:t>ISO</w:t>
      </w:r>
      <w:r w:rsidRPr="00B21EAB">
        <w:rPr>
          <w:rStyle w:val="FontStyle202"/>
          <w:rFonts w:ascii="Times New Roman" w:hAnsi="Times New Roman"/>
          <w:sz w:val="24"/>
          <w:szCs w:val="24"/>
          <w:lang w:eastAsia="en-US"/>
        </w:rPr>
        <w:t xml:space="preserve"> для просмотра: доступна по адресу</w:t>
      </w:r>
      <w:r w:rsidRPr="00B21EAB">
        <w:rPr>
          <w:rStyle w:val="FontStyle53"/>
          <w:rFonts w:ascii="Times New Roman" w:hAnsi="Times New Roman" w:cs="Times New Roman"/>
          <w:sz w:val="24"/>
          <w:szCs w:val="24"/>
          <w:lang w:eastAsia="en-US"/>
        </w:rPr>
        <w:t xml:space="preserve"> </w:t>
      </w:r>
      <w:hyperlink r:id="rId18" w:history="1">
        <w:r w:rsidRPr="00B21EAB">
          <w:rPr>
            <w:rStyle w:val="a8"/>
            <w:rFonts w:ascii="Times New Roman" w:hAnsi="Times New Roman"/>
            <w:lang w:val="en-US" w:eastAsia="en-US"/>
          </w:rPr>
          <w:t>https</w:t>
        </w:r>
        <w:r w:rsidRPr="00B21EAB">
          <w:rPr>
            <w:rStyle w:val="a8"/>
            <w:rFonts w:ascii="Times New Roman" w:hAnsi="Times New Roman"/>
            <w:lang w:eastAsia="en-US"/>
          </w:rPr>
          <w:t>://</w:t>
        </w:r>
        <w:r w:rsidRPr="00B21EAB">
          <w:rPr>
            <w:rStyle w:val="a8"/>
            <w:rFonts w:ascii="Times New Roman" w:hAnsi="Times New Roman"/>
            <w:lang w:val="en-US" w:eastAsia="en-US"/>
          </w:rPr>
          <w:t>www</w:t>
        </w:r>
        <w:r w:rsidRPr="00B21EAB">
          <w:rPr>
            <w:rStyle w:val="a8"/>
            <w:rFonts w:ascii="Times New Roman" w:hAnsi="Times New Roman"/>
            <w:lang w:eastAsia="en-US"/>
          </w:rPr>
          <w:t>.</w:t>
        </w:r>
        <w:proofErr w:type="spellStart"/>
        <w:r w:rsidRPr="00B21EAB">
          <w:rPr>
            <w:rStyle w:val="a8"/>
            <w:rFonts w:ascii="Times New Roman" w:hAnsi="Times New Roman"/>
            <w:lang w:val="en-US" w:eastAsia="en-US"/>
          </w:rPr>
          <w:t>iso</w:t>
        </w:r>
        <w:proofErr w:type="spellEnd"/>
        <w:r w:rsidRPr="00B21EAB">
          <w:rPr>
            <w:rStyle w:val="a8"/>
            <w:rFonts w:ascii="Times New Roman" w:hAnsi="Times New Roman"/>
            <w:lang w:eastAsia="en-US"/>
          </w:rPr>
          <w:t>.</w:t>
        </w:r>
        <w:r w:rsidRPr="00B21EAB">
          <w:rPr>
            <w:rStyle w:val="a8"/>
            <w:rFonts w:ascii="Times New Roman" w:hAnsi="Times New Roman"/>
            <w:lang w:val="en-US" w:eastAsia="en-US"/>
          </w:rPr>
          <w:t>org</w:t>
        </w:r>
        <w:r w:rsidRPr="00B21EAB">
          <w:rPr>
            <w:rStyle w:val="a8"/>
            <w:rFonts w:ascii="Times New Roman" w:hAnsi="Times New Roman"/>
            <w:lang w:eastAsia="en-US"/>
          </w:rPr>
          <w:t>/</w:t>
        </w:r>
        <w:proofErr w:type="spellStart"/>
        <w:r w:rsidRPr="00B21EAB">
          <w:rPr>
            <w:rStyle w:val="a8"/>
            <w:rFonts w:ascii="Times New Roman" w:hAnsi="Times New Roman"/>
            <w:lang w:val="en-US" w:eastAsia="en-US"/>
          </w:rPr>
          <w:t>obp</w:t>
        </w:r>
        <w:proofErr w:type="spellEnd"/>
        <w:r w:rsidRPr="00B21EAB">
          <w:rPr>
            <w:rStyle w:val="a8"/>
            <w:rFonts w:ascii="Times New Roman" w:hAnsi="Times New Roman"/>
            <w:lang w:eastAsia="en-US"/>
          </w:rPr>
          <w:t xml:space="preserve"> </w:t>
        </w:r>
      </w:hyperlink>
    </w:p>
    <w:p w14:paraId="0C4BBB17" w14:textId="77777777" w:rsidR="00B724E4" w:rsidRDefault="00B724E4" w:rsidP="00B21EAB">
      <w:pPr>
        <w:pStyle w:val="Style28"/>
        <w:widowControl/>
        <w:ind w:firstLine="720"/>
        <w:jc w:val="both"/>
        <w:rPr>
          <w:rStyle w:val="FontStyle50"/>
          <w:rFonts w:ascii="Times New Roman" w:hAnsi="Times New Roman" w:cs="Times New Roman"/>
          <w:sz w:val="24"/>
          <w:szCs w:val="24"/>
          <w:lang w:eastAsia="en-US"/>
        </w:rPr>
      </w:pPr>
    </w:p>
    <w:p w14:paraId="0200C1D3" w14:textId="4E5066DC" w:rsidR="00B21EAB" w:rsidRPr="00B21EAB" w:rsidRDefault="00B21EAB" w:rsidP="00B21EAB">
      <w:pPr>
        <w:pStyle w:val="Style28"/>
        <w:widowControl/>
        <w:ind w:firstLine="720"/>
        <w:jc w:val="both"/>
        <w:rPr>
          <w:rStyle w:val="FontStyle53"/>
          <w:rFonts w:ascii="Times New Roman" w:hAnsi="Times New Roman" w:cs="Times New Roman"/>
          <w:sz w:val="24"/>
          <w:szCs w:val="24"/>
          <w:lang w:eastAsia="en-US"/>
        </w:rPr>
      </w:pPr>
      <w:r w:rsidRPr="00B21EAB">
        <w:rPr>
          <w:rStyle w:val="FontStyle50"/>
          <w:rFonts w:ascii="Times New Roman" w:hAnsi="Times New Roman" w:cs="Times New Roman"/>
          <w:sz w:val="24"/>
          <w:szCs w:val="24"/>
          <w:lang w:eastAsia="en-US"/>
        </w:rPr>
        <w:t>3.1.1</w:t>
      </w:r>
      <w:r>
        <w:rPr>
          <w:rStyle w:val="FontStyle50"/>
          <w:rFonts w:ascii="Times New Roman" w:hAnsi="Times New Roman" w:cs="Times New Roman"/>
          <w:sz w:val="24"/>
          <w:szCs w:val="24"/>
          <w:lang w:eastAsia="en-US"/>
        </w:rPr>
        <w:t xml:space="preserve"> Ф</w:t>
      </w:r>
      <w:r w:rsidRPr="00B21EAB">
        <w:rPr>
          <w:rStyle w:val="FontStyle50"/>
          <w:rFonts w:ascii="Times New Roman" w:hAnsi="Times New Roman" w:cs="Times New Roman"/>
          <w:sz w:val="24"/>
          <w:szCs w:val="24"/>
          <w:lang w:eastAsia="en-US"/>
        </w:rPr>
        <w:t>альшпол</w:t>
      </w:r>
      <w:r>
        <w:rPr>
          <w:rStyle w:val="FontStyle50"/>
          <w:rFonts w:ascii="Times New Roman" w:hAnsi="Times New Roman" w:cs="Times New Roman"/>
          <w:sz w:val="24"/>
          <w:szCs w:val="24"/>
          <w:lang w:eastAsia="en-US"/>
        </w:rPr>
        <w:t xml:space="preserve"> </w:t>
      </w:r>
      <w:r w:rsidRPr="00B724E4">
        <w:rPr>
          <w:rStyle w:val="FontStyle50"/>
          <w:rFonts w:ascii="Times New Roman" w:hAnsi="Times New Roman" w:cs="Times New Roman"/>
          <w:b w:val="0"/>
          <w:sz w:val="24"/>
          <w:szCs w:val="24"/>
          <w:lang w:eastAsia="en-US"/>
        </w:rPr>
        <w:t>(</w:t>
      </w:r>
      <w:r w:rsidR="00B724E4" w:rsidRPr="00B724E4">
        <w:rPr>
          <w:rStyle w:val="FontStyle50"/>
          <w:rFonts w:ascii="Times New Roman" w:hAnsi="Times New Roman" w:cs="Times New Roman"/>
          <w:b w:val="0"/>
          <w:sz w:val="24"/>
          <w:szCs w:val="24"/>
          <w:lang w:val="en-US" w:eastAsia="en-US"/>
        </w:rPr>
        <w:t>access</w:t>
      </w:r>
      <w:r w:rsidR="00B724E4" w:rsidRPr="00B724E4">
        <w:rPr>
          <w:rStyle w:val="FontStyle50"/>
          <w:rFonts w:ascii="Times New Roman" w:hAnsi="Times New Roman" w:cs="Times New Roman"/>
          <w:b w:val="0"/>
          <w:sz w:val="24"/>
          <w:szCs w:val="24"/>
          <w:lang w:eastAsia="en-US"/>
        </w:rPr>
        <w:t xml:space="preserve"> </w:t>
      </w:r>
      <w:r w:rsidR="00B724E4" w:rsidRPr="00B724E4">
        <w:rPr>
          <w:rStyle w:val="FontStyle50"/>
          <w:rFonts w:ascii="Times New Roman" w:hAnsi="Times New Roman" w:cs="Times New Roman"/>
          <w:b w:val="0"/>
          <w:sz w:val="24"/>
          <w:szCs w:val="24"/>
          <w:lang w:val="en-US" w:eastAsia="en-US"/>
        </w:rPr>
        <w:t>floor</w:t>
      </w:r>
      <w:r w:rsidRPr="00B724E4">
        <w:rPr>
          <w:rStyle w:val="FontStyle50"/>
          <w:rFonts w:ascii="Times New Roman" w:hAnsi="Times New Roman" w:cs="Times New Roman"/>
          <w:b w:val="0"/>
          <w:sz w:val="24"/>
          <w:szCs w:val="24"/>
          <w:lang w:eastAsia="en-US"/>
        </w:rPr>
        <w:t>):</w:t>
      </w:r>
      <w:r>
        <w:rPr>
          <w:rStyle w:val="FontStyle50"/>
          <w:rFonts w:ascii="Times New Roman" w:hAnsi="Times New Roman" w:cs="Times New Roman"/>
          <w:sz w:val="24"/>
          <w:szCs w:val="24"/>
          <w:lang w:eastAsia="en-US"/>
        </w:rPr>
        <w:t xml:space="preserve"> </w:t>
      </w:r>
      <w:r w:rsidR="00397B5C" w:rsidRPr="00B724E4">
        <w:rPr>
          <w:rStyle w:val="FontStyle50"/>
          <w:rFonts w:ascii="Times New Roman" w:hAnsi="Times New Roman" w:cs="Times New Roman"/>
          <w:b w:val="0"/>
          <w:sz w:val="24"/>
          <w:szCs w:val="24"/>
          <w:lang w:eastAsia="en-US"/>
        </w:rPr>
        <w:t>С</w:t>
      </w:r>
      <w:r w:rsidRPr="00B21EAB">
        <w:rPr>
          <w:rStyle w:val="FontStyle53"/>
          <w:rFonts w:ascii="Times New Roman" w:hAnsi="Times New Roman" w:cs="Times New Roman"/>
          <w:sz w:val="24"/>
          <w:szCs w:val="24"/>
          <w:lang w:eastAsia="en-US"/>
        </w:rPr>
        <w:t xml:space="preserve">истема, состоящая из полностью съемных и взаимозаменяемых панелей пола, которые опираются на регулируемые опорные стойки, соединенные продольными балками, что позволяет использовать площадь под полом для обслуживания здания </w:t>
      </w:r>
    </w:p>
    <w:p w14:paraId="4375945B" w14:textId="77777777" w:rsidR="00B724E4" w:rsidRDefault="00B724E4" w:rsidP="00B21EAB">
      <w:pPr>
        <w:pStyle w:val="Style13"/>
        <w:widowControl/>
        <w:ind w:firstLine="720"/>
        <w:jc w:val="both"/>
        <w:rPr>
          <w:rStyle w:val="FontStyle50"/>
          <w:rFonts w:ascii="Times New Roman" w:hAnsi="Times New Roman" w:cs="Times New Roman"/>
          <w:sz w:val="24"/>
          <w:szCs w:val="24"/>
          <w:lang w:eastAsia="en-US"/>
        </w:rPr>
      </w:pPr>
    </w:p>
    <w:p w14:paraId="1D228556" w14:textId="708B89E9" w:rsidR="00B21EAB" w:rsidRPr="00B21EAB" w:rsidRDefault="00B21EAB" w:rsidP="00B21EAB">
      <w:pPr>
        <w:pStyle w:val="Style13"/>
        <w:widowControl/>
        <w:ind w:firstLine="720"/>
        <w:jc w:val="both"/>
        <w:rPr>
          <w:rStyle w:val="FontStyle53"/>
          <w:rFonts w:ascii="Times New Roman" w:hAnsi="Times New Roman"/>
          <w:sz w:val="24"/>
          <w:szCs w:val="24"/>
          <w:lang w:eastAsia="en-US"/>
        </w:rPr>
      </w:pPr>
      <w:r w:rsidRPr="00B21EAB">
        <w:rPr>
          <w:rStyle w:val="FontStyle50"/>
          <w:rFonts w:ascii="Times New Roman" w:hAnsi="Times New Roman" w:cs="Times New Roman"/>
          <w:sz w:val="24"/>
          <w:szCs w:val="24"/>
          <w:lang w:eastAsia="en-US"/>
        </w:rPr>
        <w:t>3.1.2</w:t>
      </w:r>
      <w:r w:rsidR="00397B5C">
        <w:rPr>
          <w:rStyle w:val="FontStyle50"/>
          <w:rFonts w:ascii="Times New Roman" w:hAnsi="Times New Roman" w:cs="Times New Roman"/>
          <w:sz w:val="24"/>
          <w:szCs w:val="24"/>
          <w:lang w:eastAsia="en-US"/>
        </w:rPr>
        <w:t xml:space="preserve"> П</w:t>
      </w:r>
      <w:r w:rsidRPr="00B21EAB">
        <w:rPr>
          <w:rStyle w:val="FontStyle50"/>
          <w:rFonts w:ascii="Times New Roman" w:hAnsi="Times New Roman" w:cs="Times New Roman"/>
          <w:sz w:val="24"/>
          <w:szCs w:val="24"/>
          <w:lang w:eastAsia="en-US"/>
        </w:rPr>
        <w:t>ровайдер доступа</w:t>
      </w:r>
      <w:r w:rsidR="00397B5C">
        <w:rPr>
          <w:rStyle w:val="FontStyle50"/>
          <w:rFonts w:ascii="Times New Roman" w:hAnsi="Times New Roman" w:cs="Times New Roman"/>
          <w:sz w:val="24"/>
          <w:szCs w:val="24"/>
          <w:lang w:eastAsia="en-US"/>
        </w:rPr>
        <w:t xml:space="preserve"> </w:t>
      </w:r>
      <w:r w:rsidR="00397B5C" w:rsidRPr="00B724E4">
        <w:rPr>
          <w:rStyle w:val="FontStyle50"/>
          <w:rFonts w:ascii="Times New Roman" w:hAnsi="Times New Roman" w:cs="Times New Roman"/>
          <w:b w:val="0"/>
          <w:sz w:val="24"/>
          <w:szCs w:val="24"/>
          <w:lang w:eastAsia="en-US"/>
        </w:rPr>
        <w:t>(</w:t>
      </w:r>
      <w:r w:rsidR="00B724E4" w:rsidRPr="00B724E4">
        <w:rPr>
          <w:rStyle w:val="FontStyle50"/>
          <w:rFonts w:ascii="Times New Roman" w:hAnsi="Times New Roman" w:cs="Times New Roman"/>
          <w:b w:val="0"/>
          <w:sz w:val="24"/>
          <w:szCs w:val="24"/>
          <w:lang w:val="en-US" w:eastAsia="en-US"/>
        </w:rPr>
        <w:t>access</w:t>
      </w:r>
      <w:r w:rsidR="00B724E4" w:rsidRPr="00B724E4">
        <w:rPr>
          <w:rStyle w:val="FontStyle50"/>
          <w:rFonts w:ascii="Times New Roman" w:hAnsi="Times New Roman" w:cs="Times New Roman"/>
          <w:b w:val="0"/>
          <w:sz w:val="24"/>
          <w:szCs w:val="24"/>
          <w:lang w:eastAsia="en-US"/>
        </w:rPr>
        <w:t xml:space="preserve"> </w:t>
      </w:r>
      <w:r w:rsidR="00B724E4" w:rsidRPr="00B724E4">
        <w:rPr>
          <w:rStyle w:val="FontStyle50"/>
          <w:rFonts w:ascii="Times New Roman" w:hAnsi="Times New Roman" w:cs="Times New Roman"/>
          <w:b w:val="0"/>
          <w:sz w:val="24"/>
          <w:szCs w:val="24"/>
          <w:lang w:val="en-US" w:eastAsia="en-US"/>
        </w:rPr>
        <w:t>provider</w:t>
      </w:r>
      <w:r w:rsidR="00397B5C" w:rsidRPr="00B724E4">
        <w:rPr>
          <w:rStyle w:val="FontStyle50"/>
          <w:rFonts w:ascii="Times New Roman" w:hAnsi="Times New Roman" w:cs="Times New Roman"/>
          <w:b w:val="0"/>
          <w:sz w:val="24"/>
          <w:szCs w:val="24"/>
          <w:lang w:eastAsia="en-US"/>
        </w:rPr>
        <w:t xml:space="preserve">): </w:t>
      </w:r>
      <w:r w:rsidR="00397B5C">
        <w:rPr>
          <w:rStyle w:val="FontStyle53"/>
          <w:rFonts w:ascii="Times New Roman" w:hAnsi="Times New Roman"/>
          <w:sz w:val="24"/>
          <w:szCs w:val="24"/>
          <w:lang w:eastAsia="en-US"/>
        </w:rPr>
        <w:t>О</w:t>
      </w:r>
      <w:r w:rsidRPr="00B21EAB">
        <w:rPr>
          <w:rStyle w:val="FontStyle53"/>
          <w:rFonts w:ascii="Times New Roman" w:hAnsi="Times New Roman"/>
          <w:sz w:val="24"/>
          <w:szCs w:val="24"/>
          <w:lang w:eastAsia="en-US"/>
        </w:rPr>
        <w:t>ператор любого производственного помещения, которое используется для передачи сигналов связи в помещение клиента и обратно</w:t>
      </w:r>
    </w:p>
    <w:p w14:paraId="460316A3" w14:textId="77777777" w:rsidR="00B724E4" w:rsidRDefault="00B724E4" w:rsidP="00397B5C">
      <w:pPr>
        <w:pStyle w:val="Style13"/>
        <w:widowControl/>
        <w:ind w:firstLine="720"/>
        <w:jc w:val="both"/>
        <w:rPr>
          <w:rStyle w:val="FontStyle50"/>
          <w:rFonts w:ascii="Times New Roman" w:hAnsi="Times New Roman" w:cs="Times New Roman"/>
          <w:sz w:val="24"/>
          <w:szCs w:val="24"/>
          <w:lang w:eastAsia="en-US"/>
        </w:rPr>
      </w:pPr>
    </w:p>
    <w:p w14:paraId="5FFDF3B5" w14:textId="773E9A1D" w:rsidR="00B21EAB" w:rsidRPr="00B21EAB" w:rsidRDefault="00B21EAB" w:rsidP="00397B5C">
      <w:pPr>
        <w:pStyle w:val="Style13"/>
        <w:widowControl/>
        <w:ind w:firstLine="720"/>
        <w:jc w:val="both"/>
        <w:rPr>
          <w:rStyle w:val="FontStyle53"/>
          <w:rFonts w:ascii="Times New Roman" w:hAnsi="Times New Roman"/>
          <w:sz w:val="24"/>
          <w:szCs w:val="24"/>
          <w:lang w:eastAsia="en-US"/>
        </w:rPr>
      </w:pPr>
      <w:r w:rsidRPr="00B21EAB">
        <w:rPr>
          <w:rStyle w:val="FontStyle50"/>
          <w:rFonts w:ascii="Times New Roman" w:hAnsi="Times New Roman" w:cs="Times New Roman"/>
          <w:sz w:val="24"/>
          <w:szCs w:val="24"/>
          <w:lang w:eastAsia="en-US"/>
        </w:rPr>
        <w:t>3.1.3</w:t>
      </w:r>
      <w:r w:rsidR="00397B5C">
        <w:rPr>
          <w:rStyle w:val="FontStyle50"/>
          <w:rFonts w:ascii="Times New Roman" w:hAnsi="Times New Roman" w:cs="Times New Roman"/>
          <w:sz w:val="24"/>
          <w:szCs w:val="24"/>
          <w:lang w:eastAsia="en-US"/>
        </w:rPr>
        <w:t xml:space="preserve"> К</w:t>
      </w:r>
      <w:r w:rsidRPr="00B21EAB">
        <w:rPr>
          <w:rStyle w:val="FontStyle50"/>
          <w:rFonts w:ascii="Times New Roman" w:hAnsi="Times New Roman"/>
          <w:sz w:val="24"/>
          <w:szCs w:val="24"/>
          <w:lang w:eastAsia="en-US"/>
        </w:rPr>
        <w:t xml:space="preserve">абельный ввод в производственное помещение </w:t>
      </w:r>
      <w:r w:rsidR="00397B5C" w:rsidRPr="00524CF9">
        <w:rPr>
          <w:rStyle w:val="FontStyle50"/>
          <w:rFonts w:ascii="Times New Roman" w:hAnsi="Times New Roman"/>
          <w:b w:val="0"/>
          <w:sz w:val="24"/>
          <w:szCs w:val="24"/>
          <w:lang w:eastAsia="en-US"/>
        </w:rPr>
        <w:t>(</w:t>
      </w:r>
      <w:r w:rsidR="00524CF9" w:rsidRPr="00524CF9">
        <w:rPr>
          <w:rStyle w:val="FontStyle50"/>
          <w:rFonts w:ascii="Times New Roman" w:hAnsi="Times New Roman"/>
          <w:b w:val="0"/>
          <w:sz w:val="24"/>
          <w:szCs w:val="24"/>
          <w:lang w:val="en-US" w:eastAsia="en-US"/>
        </w:rPr>
        <w:t>building</w:t>
      </w:r>
      <w:r w:rsidR="00524CF9" w:rsidRPr="00524CF9">
        <w:rPr>
          <w:rStyle w:val="FontStyle50"/>
          <w:rFonts w:ascii="Times New Roman" w:hAnsi="Times New Roman"/>
          <w:b w:val="0"/>
          <w:sz w:val="24"/>
          <w:szCs w:val="24"/>
          <w:lang w:eastAsia="en-US"/>
        </w:rPr>
        <w:t xml:space="preserve"> </w:t>
      </w:r>
      <w:r w:rsidR="00524CF9" w:rsidRPr="00524CF9">
        <w:rPr>
          <w:rStyle w:val="FontStyle50"/>
          <w:rFonts w:ascii="Times New Roman" w:hAnsi="Times New Roman"/>
          <w:b w:val="0"/>
          <w:sz w:val="24"/>
          <w:szCs w:val="24"/>
          <w:lang w:val="en-US" w:eastAsia="en-US"/>
        </w:rPr>
        <w:t>entrance</w:t>
      </w:r>
      <w:r w:rsidR="00524CF9" w:rsidRPr="00524CF9">
        <w:rPr>
          <w:rStyle w:val="FontStyle50"/>
          <w:rFonts w:ascii="Times New Roman" w:hAnsi="Times New Roman"/>
          <w:b w:val="0"/>
          <w:sz w:val="24"/>
          <w:szCs w:val="24"/>
          <w:lang w:eastAsia="en-US"/>
        </w:rPr>
        <w:t xml:space="preserve"> </w:t>
      </w:r>
      <w:r w:rsidR="00524CF9" w:rsidRPr="00524CF9">
        <w:rPr>
          <w:rStyle w:val="FontStyle50"/>
          <w:rFonts w:ascii="Times New Roman" w:hAnsi="Times New Roman"/>
          <w:b w:val="0"/>
          <w:sz w:val="24"/>
          <w:szCs w:val="24"/>
          <w:lang w:val="en-US" w:eastAsia="en-US"/>
        </w:rPr>
        <w:t>facility</w:t>
      </w:r>
      <w:r w:rsidR="00397B5C" w:rsidRPr="00524CF9">
        <w:rPr>
          <w:rStyle w:val="FontStyle50"/>
          <w:rFonts w:ascii="Times New Roman" w:hAnsi="Times New Roman"/>
          <w:b w:val="0"/>
          <w:sz w:val="24"/>
          <w:szCs w:val="24"/>
          <w:lang w:eastAsia="en-US"/>
        </w:rPr>
        <w:t>):</w:t>
      </w:r>
      <w:r w:rsidR="00397B5C">
        <w:rPr>
          <w:rStyle w:val="FontStyle50"/>
          <w:rFonts w:ascii="Times New Roman" w:hAnsi="Times New Roman"/>
          <w:sz w:val="24"/>
          <w:szCs w:val="24"/>
          <w:lang w:eastAsia="en-US"/>
        </w:rPr>
        <w:t xml:space="preserve"> </w:t>
      </w:r>
      <w:r w:rsidR="00397B5C">
        <w:rPr>
          <w:rStyle w:val="FontStyle53"/>
          <w:rFonts w:ascii="Times New Roman" w:hAnsi="Times New Roman"/>
          <w:sz w:val="24"/>
          <w:szCs w:val="24"/>
          <w:lang w:eastAsia="en-US"/>
        </w:rPr>
        <w:t>П</w:t>
      </w:r>
      <w:r w:rsidRPr="00B21EAB">
        <w:rPr>
          <w:rStyle w:val="FontStyle53"/>
          <w:rFonts w:ascii="Times New Roman" w:hAnsi="Times New Roman"/>
          <w:sz w:val="24"/>
          <w:szCs w:val="24"/>
          <w:lang w:eastAsia="en-US"/>
        </w:rPr>
        <w:t xml:space="preserve">роизводственное помещение, которое обеспечивает все необходимые механические и электрические услуги для ввода кабелей связи в здание и которое может допустить переход от внешнего кабеля к внутреннему  </w:t>
      </w:r>
    </w:p>
    <w:p w14:paraId="2C7B5C2B" w14:textId="77777777" w:rsidR="00B21EAB" w:rsidRPr="00B21EAB" w:rsidRDefault="00B21EAB" w:rsidP="00B21EAB">
      <w:pPr>
        <w:pStyle w:val="Style22"/>
        <w:widowControl/>
        <w:rPr>
          <w:rStyle w:val="FontStyle53"/>
          <w:rFonts w:ascii="Times New Roman" w:hAnsi="Times New Roman" w:cs="Times New Roman"/>
          <w:sz w:val="24"/>
          <w:szCs w:val="24"/>
          <w:lang w:eastAsia="en-US"/>
        </w:rPr>
      </w:pPr>
      <w:r w:rsidRPr="00B21EAB">
        <w:rPr>
          <w:rStyle w:val="FontStyle53"/>
          <w:rFonts w:ascii="Times New Roman" w:hAnsi="Times New Roman" w:cs="Times New Roman"/>
          <w:sz w:val="24"/>
          <w:szCs w:val="24"/>
          <w:lang w:eastAsia="en-US"/>
        </w:rPr>
        <w:t xml:space="preserve">[ИСТОЧНИК: </w:t>
      </w:r>
      <w:r w:rsidRPr="00B21EAB">
        <w:rPr>
          <w:rStyle w:val="FontStyle53"/>
          <w:rFonts w:ascii="Times New Roman" w:hAnsi="Times New Roman" w:cs="Times New Roman"/>
          <w:sz w:val="24"/>
          <w:szCs w:val="24"/>
          <w:lang w:val="en-US" w:eastAsia="en-US"/>
        </w:rPr>
        <w:t>ISO</w:t>
      </w:r>
      <w:r w:rsidRPr="00B21EAB">
        <w:rPr>
          <w:rStyle w:val="FontStyle53"/>
          <w:rFonts w:ascii="Times New Roman" w:hAnsi="Times New Roman" w:cs="Times New Roman"/>
          <w:sz w:val="24"/>
          <w:szCs w:val="24"/>
          <w:lang w:eastAsia="en-US"/>
        </w:rPr>
        <w:t>/</w:t>
      </w:r>
      <w:r w:rsidRPr="00B21EAB">
        <w:rPr>
          <w:rStyle w:val="FontStyle53"/>
          <w:rFonts w:ascii="Times New Roman" w:hAnsi="Times New Roman" w:cs="Times New Roman"/>
          <w:sz w:val="24"/>
          <w:szCs w:val="24"/>
          <w:lang w:val="en-US" w:eastAsia="en-US"/>
        </w:rPr>
        <w:t>IEC</w:t>
      </w:r>
      <w:r w:rsidRPr="00B21EAB">
        <w:rPr>
          <w:rStyle w:val="FontStyle53"/>
          <w:rFonts w:ascii="Times New Roman" w:hAnsi="Times New Roman" w:cs="Times New Roman"/>
          <w:sz w:val="24"/>
          <w:szCs w:val="24"/>
          <w:lang w:eastAsia="en-US"/>
        </w:rPr>
        <w:t xml:space="preserve"> </w:t>
      </w:r>
      <w:r w:rsidRPr="00B21EAB">
        <w:rPr>
          <w:rStyle w:val="FontStyle53"/>
          <w:rFonts w:ascii="Times New Roman" w:hAnsi="Times New Roman" w:cs="Times New Roman"/>
          <w:sz w:val="24"/>
          <w:szCs w:val="24"/>
          <w:lang w:val="en-US" w:eastAsia="en-US"/>
        </w:rPr>
        <w:t>TS</w:t>
      </w:r>
      <w:r w:rsidRPr="00B21EAB">
        <w:rPr>
          <w:rStyle w:val="FontStyle53"/>
          <w:rFonts w:ascii="Times New Roman" w:hAnsi="Times New Roman" w:cs="Times New Roman"/>
          <w:sz w:val="24"/>
          <w:szCs w:val="24"/>
          <w:lang w:eastAsia="en-US"/>
        </w:rPr>
        <w:t xml:space="preserve"> 22237-1:2018, 3.1.2]</w:t>
      </w:r>
    </w:p>
    <w:p w14:paraId="31C514D3" w14:textId="77777777" w:rsidR="00B724E4" w:rsidRDefault="00B724E4" w:rsidP="00B21EAB">
      <w:pPr>
        <w:pStyle w:val="Style13"/>
        <w:widowControl/>
        <w:ind w:firstLine="720"/>
        <w:jc w:val="both"/>
        <w:rPr>
          <w:rStyle w:val="FontStyle50"/>
          <w:rFonts w:ascii="Times New Roman" w:hAnsi="Times New Roman" w:cs="Times New Roman"/>
          <w:sz w:val="24"/>
          <w:szCs w:val="24"/>
          <w:lang w:eastAsia="en-US"/>
        </w:rPr>
      </w:pPr>
    </w:p>
    <w:p w14:paraId="1A078931" w14:textId="417086E0" w:rsidR="00B21EAB" w:rsidRPr="00B21EAB" w:rsidRDefault="00B21EAB" w:rsidP="00B21EAB">
      <w:pPr>
        <w:pStyle w:val="Style13"/>
        <w:widowControl/>
        <w:ind w:firstLine="720"/>
        <w:jc w:val="both"/>
        <w:rPr>
          <w:rStyle w:val="FontStyle53"/>
          <w:rFonts w:ascii="Times New Roman" w:hAnsi="Times New Roman"/>
          <w:sz w:val="24"/>
          <w:szCs w:val="24"/>
          <w:lang w:eastAsia="en-US"/>
        </w:rPr>
      </w:pPr>
      <w:r w:rsidRPr="00B21EAB">
        <w:rPr>
          <w:rStyle w:val="FontStyle50"/>
          <w:rFonts w:ascii="Times New Roman" w:hAnsi="Times New Roman" w:cs="Times New Roman"/>
          <w:sz w:val="24"/>
          <w:szCs w:val="24"/>
          <w:lang w:eastAsia="en-US"/>
        </w:rPr>
        <w:t>3.1.4</w:t>
      </w:r>
      <w:r w:rsidR="00397B5C">
        <w:rPr>
          <w:rStyle w:val="FontStyle50"/>
          <w:rFonts w:ascii="Times New Roman" w:hAnsi="Times New Roman" w:cs="Times New Roman"/>
          <w:sz w:val="24"/>
          <w:szCs w:val="24"/>
          <w:lang w:eastAsia="en-US"/>
        </w:rPr>
        <w:t xml:space="preserve"> М</w:t>
      </w:r>
      <w:r w:rsidRPr="00B21EAB">
        <w:rPr>
          <w:rStyle w:val="FontStyle50"/>
          <w:rFonts w:ascii="Times New Roman" w:hAnsi="Times New Roman" w:cs="Times New Roman"/>
          <w:sz w:val="24"/>
          <w:szCs w:val="24"/>
          <w:lang w:eastAsia="en-US"/>
        </w:rPr>
        <w:t>одульное сооружение</w:t>
      </w:r>
      <w:r w:rsidR="00397B5C">
        <w:rPr>
          <w:rStyle w:val="FontStyle50"/>
          <w:rFonts w:ascii="Times New Roman" w:hAnsi="Times New Roman" w:cs="Times New Roman"/>
          <w:sz w:val="24"/>
          <w:szCs w:val="24"/>
          <w:lang w:eastAsia="en-US"/>
        </w:rPr>
        <w:t xml:space="preserve"> </w:t>
      </w:r>
      <w:r w:rsidR="00397B5C" w:rsidRPr="00524CF9">
        <w:rPr>
          <w:rStyle w:val="FontStyle50"/>
          <w:rFonts w:ascii="Times New Roman" w:hAnsi="Times New Roman" w:cs="Times New Roman"/>
          <w:b w:val="0"/>
          <w:sz w:val="24"/>
          <w:szCs w:val="24"/>
          <w:lang w:eastAsia="en-US"/>
        </w:rPr>
        <w:t>(</w:t>
      </w:r>
      <w:r w:rsidR="00524CF9" w:rsidRPr="00524CF9">
        <w:rPr>
          <w:rStyle w:val="FontStyle50"/>
          <w:rFonts w:ascii="Times New Roman" w:hAnsi="Times New Roman" w:cs="Times New Roman"/>
          <w:b w:val="0"/>
          <w:sz w:val="24"/>
          <w:szCs w:val="24"/>
          <w:lang w:val="en-US" w:eastAsia="en-US"/>
        </w:rPr>
        <w:t>modular</w:t>
      </w:r>
      <w:r w:rsidR="00524CF9" w:rsidRPr="00524CF9">
        <w:rPr>
          <w:rStyle w:val="FontStyle50"/>
          <w:rFonts w:ascii="Times New Roman" w:hAnsi="Times New Roman" w:cs="Times New Roman"/>
          <w:b w:val="0"/>
          <w:sz w:val="24"/>
          <w:szCs w:val="24"/>
          <w:lang w:eastAsia="en-US"/>
        </w:rPr>
        <w:t xml:space="preserve"> </w:t>
      </w:r>
      <w:r w:rsidR="00524CF9" w:rsidRPr="00524CF9">
        <w:rPr>
          <w:rStyle w:val="FontStyle50"/>
          <w:rFonts w:ascii="Times New Roman" w:hAnsi="Times New Roman" w:cs="Times New Roman"/>
          <w:b w:val="0"/>
          <w:sz w:val="24"/>
          <w:szCs w:val="24"/>
          <w:lang w:val="en-US" w:eastAsia="en-US"/>
        </w:rPr>
        <w:t>construction</w:t>
      </w:r>
      <w:r w:rsidR="00397B5C" w:rsidRPr="00524CF9">
        <w:rPr>
          <w:rStyle w:val="FontStyle50"/>
          <w:rFonts w:ascii="Times New Roman" w:hAnsi="Times New Roman" w:cs="Times New Roman"/>
          <w:b w:val="0"/>
          <w:sz w:val="24"/>
          <w:szCs w:val="24"/>
          <w:lang w:eastAsia="en-US"/>
        </w:rPr>
        <w:t>): М</w:t>
      </w:r>
      <w:r w:rsidRPr="00B21EAB">
        <w:rPr>
          <w:rStyle w:val="FontStyle53"/>
          <w:rFonts w:ascii="Times New Roman" w:hAnsi="Times New Roman"/>
          <w:sz w:val="24"/>
          <w:szCs w:val="24"/>
          <w:lang w:eastAsia="en-US"/>
        </w:rPr>
        <w:t>етод, использующий готовые стандартизированные строительные элементы с возможностью добавления дополнительных элементов, когда требуется больше помещений</w:t>
      </w:r>
    </w:p>
    <w:p w14:paraId="7B5C9461" w14:textId="77777777" w:rsidR="00B724E4" w:rsidRDefault="00B724E4" w:rsidP="00397B5C">
      <w:pPr>
        <w:pStyle w:val="Style13"/>
        <w:widowControl/>
        <w:tabs>
          <w:tab w:val="left" w:pos="3120"/>
        </w:tabs>
        <w:ind w:firstLine="720"/>
        <w:jc w:val="both"/>
        <w:rPr>
          <w:rStyle w:val="FontStyle50"/>
          <w:rFonts w:ascii="Times New Roman" w:hAnsi="Times New Roman" w:cs="Times New Roman"/>
          <w:sz w:val="24"/>
          <w:szCs w:val="24"/>
          <w:lang w:eastAsia="en-US"/>
        </w:rPr>
      </w:pPr>
    </w:p>
    <w:p w14:paraId="45240FEE" w14:textId="50B1A7B2" w:rsidR="00B21EAB" w:rsidRPr="00B21EAB" w:rsidRDefault="00B21EAB" w:rsidP="00397B5C">
      <w:pPr>
        <w:pStyle w:val="Style13"/>
        <w:widowControl/>
        <w:tabs>
          <w:tab w:val="left" w:pos="3120"/>
        </w:tabs>
        <w:ind w:firstLine="720"/>
        <w:jc w:val="both"/>
        <w:rPr>
          <w:rStyle w:val="FontStyle53"/>
          <w:rFonts w:ascii="Times New Roman" w:hAnsi="Times New Roman"/>
          <w:sz w:val="24"/>
          <w:szCs w:val="24"/>
          <w:lang w:eastAsia="en-US"/>
        </w:rPr>
      </w:pPr>
      <w:r w:rsidRPr="00B21EAB">
        <w:rPr>
          <w:rStyle w:val="FontStyle50"/>
          <w:rFonts w:ascii="Times New Roman" w:hAnsi="Times New Roman" w:cs="Times New Roman"/>
          <w:sz w:val="24"/>
          <w:szCs w:val="24"/>
          <w:lang w:eastAsia="en-US"/>
        </w:rPr>
        <w:t>3.1.5</w:t>
      </w:r>
      <w:r w:rsidR="00397B5C">
        <w:rPr>
          <w:rStyle w:val="FontStyle50"/>
          <w:rFonts w:ascii="Times New Roman" w:hAnsi="Times New Roman" w:cs="Times New Roman"/>
          <w:sz w:val="24"/>
          <w:szCs w:val="24"/>
          <w:lang w:eastAsia="en-US"/>
        </w:rPr>
        <w:t xml:space="preserve"> М</w:t>
      </w:r>
      <w:r w:rsidRPr="00B21EAB">
        <w:rPr>
          <w:rStyle w:val="FontStyle50"/>
          <w:rFonts w:ascii="Times New Roman" w:hAnsi="Times New Roman" w:cs="Times New Roman"/>
          <w:sz w:val="24"/>
          <w:szCs w:val="24"/>
          <w:lang w:eastAsia="en-US"/>
        </w:rPr>
        <w:t xml:space="preserve">аршрут </w:t>
      </w:r>
      <w:r w:rsidR="00397B5C">
        <w:rPr>
          <w:rStyle w:val="FontStyle50"/>
          <w:rFonts w:ascii="Times New Roman" w:hAnsi="Times New Roman" w:cs="Times New Roman"/>
          <w:sz w:val="24"/>
          <w:szCs w:val="24"/>
          <w:lang w:eastAsia="en-US"/>
        </w:rPr>
        <w:tab/>
      </w:r>
      <w:r w:rsidR="00397B5C" w:rsidRPr="00524CF9">
        <w:rPr>
          <w:rStyle w:val="FontStyle50"/>
          <w:rFonts w:ascii="Times New Roman" w:hAnsi="Times New Roman" w:cs="Times New Roman"/>
          <w:b w:val="0"/>
          <w:sz w:val="24"/>
          <w:szCs w:val="24"/>
          <w:lang w:eastAsia="en-US"/>
        </w:rPr>
        <w:t>(</w:t>
      </w:r>
      <w:r w:rsidR="00524CF9">
        <w:rPr>
          <w:rStyle w:val="FontStyle50"/>
          <w:rFonts w:ascii="Times New Roman" w:hAnsi="Times New Roman" w:cs="Times New Roman"/>
          <w:b w:val="0"/>
          <w:sz w:val="24"/>
          <w:szCs w:val="24"/>
          <w:lang w:val="en-US" w:eastAsia="en-US"/>
        </w:rPr>
        <w:t>pathway</w:t>
      </w:r>
      <w:r w:rsidR="00397B5C" w:rsidRPr="00524CF9">
        <w:rPr>
          <w:rStyle w:val="FontStyle50"/>
          <w:rFonts w:ascii="Times New Roman" w:hAnsi="Times New Roman" w:cs="Times New Roman"/>
          <w:b w:val="0"/>
          <w:sz w:val="24"/>
          <w:szCs w:val="24"/>
          <w:lang w:eastAsia="en-US"/>
        </w:rPr>
        <w:t>):</w:t>
      </w:r>
      <w:r w:rsidR="00397B5C">
        <w:rPr>
          <w:rStyle w:val="FontStyle50"/>
          <w:rFonts w:ascii="Times New Roman" w:hAnsi="Times New Roman" w:cs="Times New Roman"/>
          <w:sz w:val="24"/>
          <w:szCs w:val="24"/>
          <w:lang w:eastAsia="en-US"/>
        </w:rPr>
        <w:t xml:space="preserve"> </w:t>
      </w:r>
      <w:r w:rsidR="00397B5C">
        <w:rPr>
          <w:rStyle w:val="FontStyle53"/>
          <w:rFonts w:ascii="Times New Roman" w:hAnsi="Times New Roman"/>
          <w:sz w:val="24"/>
          <w:szCs w:val="24"/>
          <w:lang w:eastAsia="en-US"/>
        </w:rPr>
        <w:t>О</w:t>
      </w:r>
      <w:r w:rsidRPr="00B21EAB">
        <w:rPr>
          <w:rStyle w:val="FontStyle53"/>
          <w:rFonts w:ascii="Times New Roman" w:hAnsi="Times New Roman"/>
          <w:sz w:val="24"/>
          <w:szCs w:val="24"/>
          <w:lang w:eastAsia="en-US"/>
        </w:rPr>
        <w:t>пределенный путь для различных сред между определенными точками</w:t>
      </w:r>
    </w:p>
    <w:p w14:paraId="1383F594" w14:textId="77777777" w:rsidR="00B21EAB" w:rsidRPr="00B21EAB" w:rsidRDefault="00B21EAB" w:rsidP="00B21EAB">
      <w:pPr>
        <w:pStyle w:val="Style24"/>
        <w:widowControl/>
        <w:ind w:firstLine="720"/>
        <w:jc w:val="both"/>
        <w:rPr>
          <w:rStyle w:val="FontStyle48"/>
          <w:rFonts w:ascii="Times New Roman" w:hAnsi="Times New Roman" w:cs="Times New Roman"/>
          <w:sz w:val="24"/>
          <w:szCs w:val="24"/>
        </w:rPr>
      </w:pPr>
    </w:p>
    <w:p w14:paraId="4870F99E" w14:textId="407ECCCC" w:rsidR="00B21EAB" w:rsidRPr="00397B5C" w:rsidRDefault="00397B5C" w:rsidP="00B21EAB">
      <w:pPr>
        <w:pStyle w:val="Style24"/>
        <w:widowControl/>
        <w:ind w:firstLine="720"/>
        <w:jc w:val="both"/>
        <w:rPr>
          <w:rStyle w:val="FontStyle48"/>
          <w:rFonts w:ascii="Times New Roman" w:hAnsi="Times New Roman" w:cs="Times New Roman"/>
          <w:sz w:val="20"/>
          <w:szCs w:val="20"/>
          <w:lang w:eastAsia="en-US"/>
        </w:rPr>
      </w:pPr>
      <w:r w:rsidRPr="00397B5C">
        <w:rPr>
          <w:rStyle w:val="FontStyle48"/>
          <w:rFonts w:ascii="Times New Roman" w:hAnsi="Times New Roman" w:cs="Times New Roman"/>
          <w:sz w:val="20"/>
          <w:szCs w:val="20"/>
        </w:rPr>
        <w:t>Примечание -</w:t>
      </w:r>
      <w:r w:rsidR="00B21EAB" w:rsidRPr="00397B5C">
        <w:rPr>
          <w:rStyle w:val="FontStyle48"/>
          <w:rFonts w:ascii="Times New Roman" w:hAnsi="Times New Roman" w:cs="Times New Roman"/>
          <w:sz w:val="20"/>
          <w:szCs w:val="20"/>
          <w:lang w:eastAsia="en-US"/>
        </w:rPr>
        <w:t xml:space="preserve"> Примерами сред являются шины, кабели, каналы, воздуховоды, трубы.</w:t>
      </w:r>
    </w:p>
    <w:p w14:paraId="31250DD9" w14:textId="77777777" w:rsidR="00B21EAB" w:rsidRPr="00B21EAB" w:rsidRDefault="00B21EAB" w:rsidP="00B21EAB">
      <w:pPr>
        <w:pStyle w:val="Style13"/>
        <w:widowControl/>
        <w:ind w:firstLine="720"/>
        <w:jc w:val="both"/>
        <w:rPr>
          <w:rStyle w:val="FontStyle50"/>
          <w:rFonts w:ascii="Times New Roman" w:hAnsi="Times New Roman" w:cs="Times New Roman"/>
          <w:sz w:val="24"/>
          <w:szCs w:val="24"/>
          <w:lang w:eastAsia="en-US"/>
        </w:rPr>
      </w:pPr>
    </w:p>
    <w:p w14:paraId="7A4A7070" w14:textId="0EAC507A" w:rsidR="00B21EAB" w:rsidRPr="00B21EAB" w:rsidRDefault="00B21EAB" w:rsidP="00397B5C">
      <w:pPr>
        <w:pStyle w:val="Style13"/>
        <w:widowControl/>
        <w:ind w:firstLine="720"/>
        <w:jc w:val="both"/>
        <w:rPr>
          <w:rStyle w:val="FontStyle53"/>
          <w:rFonts w:ascii="Times New Roman" w:hAnsi="Times New Roman"/>
          <w:sz w:val="24"/>
          <w:szCs w:val="24"/>
          <w:lang w:eastAsia="en-US"/>
        </w:rPr>
      </w:pPr>
      <w:r w:rsidRPr="00B21EAB">
        <w:rPr>
          <w:rStyle w:val="FontStyle50"/>
          <w:rFonts w:ascii="Times New Roman" w:hAnsi="Times New Roman" w:cs="Times New Roman"/>
          <w:sz w:val="24"/>
          <w:szCs w:val="24"/>
          <w:lang w:eastAsia="en-US"/>
        </w:rPr>
        <w:t xml:space="preserve">3.1.6 </w:t>
      </w:r>
      <w:r w:rsidR="00397B5C">
        <w:rPr>
          <w:rStyle w:val="FontStyle50"/>
          <w:rFonts w:ascii="Times New Roman" w:hAnsi="Times New Roman" w:cs="Times New Roman"/>
          <w:sz w:val="24"/>
          <w:szCs w:val="24"/>
          <w:lang w:eastAsia="en-US"/>
        </w:rPr>
        <w:t>К</w:t>
      </w:r>
      <w:r w:rsidRPr="00B21EAB">
        <w:rPr>
          <w:rStyle w:val="FontStyle50"/>
          <w:rFonts w:ascii="Times New Roman" w:hAnsi="Times New Roman" w:cs="Times New Roman"/>
          <w:sz w:val="24"/>
          <w:szCs w:val="24"/>
          <w:lang w:eastAsia="en-US"/>
        </w:rPr>
        <w:t>амера подачи воздуха</w:t>
      </w:r>
      <w:r w:rsidR="00397B5C">
        <w:rPr>
          <w:rStyle w:val="FontStyle50"/>
          <w:rFonts w:ascii="Times New Roman" w:hAnsi="Times New Roman" w:cs="Times New Roman"/>
          <w:sz w:val="24"/>
          <w:szCs w:val="24"/>
          <w:lang w:eastAsia="en-US"/>
        </w:rPr>
        <w:t xml:space="preserve"> </w:t>
      </w:r>
      <w:r w:rsidR="00397B5C" w:rsidRPr="00524CF9">
        <w:rPr>
          <w:rStyle w:val="FontStyle50"/>
          <w:rFonts w:ascii="Times New Roman" w:hAnsi="Times New Roman" w:cs="Times New Roman"/>
          <w:b w:val="0"/>
          <w:sz w:val="24"/>
          <w:szCs w:val="24"/>
          <w:lang w:eastAsia="en-US"/>
        </w:rPr>
        <w:t>(</w:t>
      </w:r>
      <w:r w:rsidR="00524CF9">
        <w:rPr>
          <w:rStyle w:val="FontStyle50"/>
          <w:rFonts w:ascii="Times New Roman" w:hAnsi="Times New Roman" w:cs="Times New Roman"/>
          <w:b w:val="0"/>
          <w:sz w:val="24"/>
          <w:szCs w:val="24"/>
          <w:lang w:val="en-US" w:eastAsia="en-US"/>
        </w:rPr>
        <w:t>plenum</w:t>
      </w:r>
      <w:r w:rsidR="00397B5C" w:rsidRPr="00524CF9">
        <w:rPr>
          <w:rStyle w:val="FontStyle50"/>
          <w:rFonts w:ascii="Times New Roman" w:hAnsi="Times New Roman" w:cs="Times New Roman"/>
          <w:b w:val="0"/>
          <w:sz w:val="24"/>
          <w:szCs w:val="24"/>
          <w:lang w:eastAsia="en-US"/>
        </w:rPr>
        <w:t xml:space="preserve">): </w:t>
      </w:r>
      <w:r w:rsidR="00397B5C">
        <w:rPr>
          <w:rStyle w:val="FontStyle53"/>
          <w:rFonts w:ascii="Times New Roman" w:hAnsi="Times New Roman"/>
          <w:sz w:val="24"/>
          <w:szCs w:val="24"/>
          <w:lang w:eastAsia="en-US"/>
        </w:rPr>
        <w:t>О</w:t>
      </w:r>
      <w:r w:rsidRPr="00B21EAB">
        <w:rPr>
          <w:rStyle w:val="FontStyle53"/>
          <w:rFonts w:ascii="Times New Roman" w:hAnsi="Times New Roman"/>
          <w:sz w:val="24"/>
          <w:szCs w:val="24"/>
          <w:lang w:eastAsia="en-US"/>
        </w:rPr>
        <w:t xml:space="preserve">тсек или камера, к которой подсоединены один или несколько воздуховодов и которая является частью системы распределения воздуха </w:t>
      </w:r>
    </w:p>
    <w:p w14:paraId="58219A75" w14:textId="77777777" w:rsidR="00B724E4" w:rsidRDefault="00B724E4" w:rsidP="00397B5C">
      <w:pPr>
        <w:pStyle w:val="Style22"/>
        <w:widowControl/>
        <w:rPr>
          <w:rStyle w:val="FontStyle50"/>
          <w:rFonts w:ascii="Times New Roman" w:hAnsi="Times New Roman" w:cs="Times New Roman"/>
          <w:sz w:val="24"/>
          <w:szCs w:val="24"/>
          <w:lang w:eastAsia="en-US"/>
        </w:rPr>
      </w:pPr>
      <w:bookmarkStart w:id="7" w:name="bookmark5"/>
    </w:p>
    <w:p w14:paraId="29245E3E" w14:textId="1EF5866E" w:rsidR="00B21EAB" w:rsidRPr="00B21EAB" w:rsidRDefault="00B21EAB" w:rsidP="00397B5C">
      <w:pPr>
        <w:pStyle w:val="Style22"/>
        <w:widowControl/>
        <w:rPr>
          <w:rStyle w:val="FontStyle53"/>
          <w:rFonts w:ascii="Times New Roman" w:hAnsi="Times New Roman" w:cs="Times New Roman"/>
          <w:sz w:val="24"/>
          <w:szCs w:val="24"/>
          <w:lang w:eastAsia="en-US"/>
        </w:rPr>
      </w:pPr>
      <w:r w:rsidRPr="00B21EAB">
        <w:rPr>
          <w:rStyle w:val="FontStyle50"/>
          <w:rFonts w:ascii="Times New Roman" w:hAnsi="Times New Roman" w:cs="Times New Roman"/>
          <w:sz w:val="24"/>
          <w:szCs w:val="24"/>
          <w:lang w:eastAsia="en-US"/>
        </w:rPr>
        <w:lastRenderedPageBreak/>
        <w:t>3</w:t>
      </w:r>
      <w:bookmarkEnd w:id="7"/>
      <w:r w:rsidRPr="00B21EAB">
        <w:rPr>
          <w:rStyle w:val="FontStyle50"/>
          <w:rFonts w:ascii="Times New Roman" w:hAnsi="Times New Roman" w:cs="Times New Roman"/>
          <w:sz w:val="24"/>
          <w:szCs w:val="24"/>
          <w:lang w:eastAsia="en-US"/>
        </w:rPr>
        <w:t>.1.7</w:t>
      </w:r>
      <w:r w:rsidR="00397B5C">
        <w:rPr>
          <w:rStyle w:val="FontStyle50"/>
          <w:rFonts w:ascii="Times New Roman" w:hAnsi="Times New Roman" w:cs="Times New Roman"/>
          <w:sz w:val="24"/>
          <w:szCs w:val="24"/>
          <w:lang w:eastAsia="en-US"/>
        </w:rPr>
        <w:t xml:space="preserve"> </w:t>
      </w:r>
      <w:bookmarkStart w:id="8" w:name="_Hlk87885821"/>
      <w:r w:rsidR="00397B5C">
        <w:rPr>
          <w:rStyle w:val="FontStyle50"/>
          <w:rFonts w:ascii="Times New Roman" w:hAnsi="Times New Roman" w:cs="Times New Roman"/>
          <w:sz w:val="24"/>
          <w:szCs w:val="24"/>
          <w:lang w:eastAsia="en-US"/>
        </w:rPr>
        <w:t>К</w:t>
      </w:r>
      <w:r w:rsidRPr="00B21EAB">
        <w:rPr>
          <w:rStyle w:val="FontStyle53"/>
          <w:rFonts w:ascii="Times New Roman" w:hAnsi="Times New Roman" w:cs="Times New Roman"/>
          <w:b/>
          <w:sz w:val="24"/>
          <w:szCs w:val="24"/>
          <w:lang w:eastAsia="en-US"/>
        </w:rPr>
        <w:t>омната в комнате</w:t>
      </w:r>
      <w:bookmarkEnd w:id="8"/>
      <w:r w:rsidR="00397B5C">
        <w:rPr>
          <w:rStyle w:val="FontStyle53"/>
          <w:rFonts w:ascii="Times New Roman" w:hAnsi="Times New Roman" w:cs="Times New Roman"/>
          <w:b/>
          <w:sz w:val="24"/>
          <w:szCs w:val="24"/>
          <w:lang w:eastAsia="en-US"/>
        </w:rPr>
        <w:t xml:space="preserve"> </w:t>
      </w:r>
      <w:r w:rsidR="00397B5C" w:rsidRPr="00524CF9">
        <w:rPr>
          <w:rStyle w:val="FontStyle53"/>
          <w:rFonts w:ascii="Times New Roman" w:hAnsi="Times New Roman" w:cs="Times New Roman"/>
          <w:sz w:val="24"/>
          <w:szCs w:val="24"/>
          <w:lang w:eastAsia="en-US"/>
        </w:rPr>
        <w:t>(</w:t>
      </w:r>
      <w:r w:rsidR="00524CF9">
        <w:rPr>
          <w:rStyle w:val="FontStyle53"/>
          <w:rFonts w:ascii="Times New Roman" w:hAnsi="Times New Roman" w:cs="Times New Roman"/>
          <w:sz w:val="24"/>
          <w:szCs w:val="24"/>
          <w:lang w:val="en-US" w:eastAsia="en-US"/>
        </w:rPr>
        <w:t>room</w:t>
      </w:r>
      <w:r w:rsidR="00524CF9" w:rsidRPr="00524CF9">
        <w:rPr>
          <w:rStyle w:val="FontStyle53"/>
          <w:rFonts w:ascii="Times New Roman" w:hAnsi="Times New Roman" w:cs="Times New Roman"/>
          <w:sz w:val="24"/>
          <w:szCs w:val="24"/>
          <w:lang w:eastAsia="en-US"/>
        </w:rPr>
        <w:t xml:space="preserve"> </w:t>
      </w:r>
      <w:r w:rsidR="00524CF9">
        <w:rPr>
          <w:rStyle w:val="FontStyle53"/>
          <w:rFonts w:ascii="Times New Roman" w:hAnsi="Times New Roman" w:cs="Times New Roman"/>
          <w:sz w:val="24"/>
          <w:szCs w:val="24"/>
          <w:lang w:val="en-US" w:eastAsia="en-US"/>
        </w:rPr>
        <w:t>in</w:t>
      </w:r>
      <w:r w:rsidR="00524CF9" w:rsidRPr="00524CF9">
        <w:rPr>
          <w:rStyle w:val="FontStyle53"/>
          <w:rFonts w:ascii="Times New Roman" w:hAnsi="Times New Roman" w:cs="Times New Roman"/>
          <w:sz w:val="24"/>
          <w:szCs w:val="24"/>
          <w:lang w:eastAsia="en-US"/>
        </w:rPr>
        <w:t xml:space="preserve"> </w:t>
      </w:r>
      <w:r w:rsidR="00524CF9">
        <w:rPr>
          <w:rStyle w:val="FontStyle53"/>
          <w:rFonts w:ascii="Times New Roman" w:hAnsi="Times New Roman" w:cs="Times New Roman"/>
          <w:sz w:val="24"/>
          <w:szCs w:val="24"/>
          <w:lang w:val="en-US" w:eastAsia="en-US"/>
        </w:rPr>
        <w:t>room</w:t>
      </w:r>
      <w:r w:rsidR="00397B5C" w:rsidRPr="00524CF9">
        <w:rPr>
          <w:rStyle w:val="FontStyle53"/>
          <w:rFonts w:ascii="Times New Roman" w:hAnsi="Times New Roman" w:cs="Times New Roman"/>
          <w:sz w:val="24"/>
          <w:szCs w:val="24"/>
          <w:lang w:eastAsia="en-US"/>
        </w:rPr>
        <w:t>):</w:t>
      </w:r>
      <w:r w:rsidR="00397B5C">
        <w:rPr>
          <w:rStyle w:val="FontStyle53"/>
          <w:rFonts w:ascii="Times New Roman" w:hAnsi="Times New Roman" w:cs="Times New Roman"/>
          <w:b/>
          <w:sz w:val="24"/>
          <w:szCs w:val="24"/>
          <w:lang w:eastAsia="en-US"/>
        </w:rPr>
        <w:t xml:space="preserve"> </w:t>
      </w:r>
      <w:r w:rsidR="00397B5C">
        <w:rPr>
          <w:rStyle w:val="FontStyle53"/>
          <w:rFonts w:ascii="Times New Roman" w:hAnsi="Times New Roman" w:cs="Times New Roman"/>
          <w:sz w:val="24"/>
          <w:szCs w:val="24"/>
          <w:lang w:eastAsia="en-US"/>
        </w:rPr>
        <w:t>М</w:t>
      </w:r>
      <w:r w:rsidRPr="00B21EAB">
        <w:rPr>
          <w:rStyle w:val="FontStyle53"/>
          <w:rFonts w:ascii="Times New Roman" w:hAnsi="Times New Roman" w:cs="Times New Roman"/>
          <w:sz w:val="24"/>
          <w:szCs w:val="24"/>
          <w:lang w:eastAsia="en-US"/>
        </w:rPr>
        <w:t>етод строительства, позволяющий иметь физически независимую камеру (стены и потолок) в новом или существующем здании</w:t>
      </w:r>
    </w:p>
    <w:p w14:paraId="7340421E" w14:textId="77777777" w:rsidR="00B21EAB" w:rsidRPr="00B21EAB" w:rsidRDefault="00B21EAB" w:rsidP="00B21EAB">
      <w:pPr>
        <w:pStyle w:val="Style24"/>
        <w:widowControl/>
        <w:ind w:firstLine="720"/>
        <w:jc w:val="both"/>
        <w:rPr>
          <w:rStyle w:val="FontStyle48"/>
          <w:rFonts w:ascii="Times New Roman" w:hAnsi="Times New Roman" w:cs="Times New Roman"/>
          <w:sz w:val="24"/>
          <w:szCs w:val="24"/>
        </w:rPr>
      </w:pPr>
    </w:p>
    <w:p w14:paraId="033571B0" w14:textId="58F72462" w:rsidR="00B21EAB" w:rsidRPr="00397B5C" w:rsidRDefault="00397B5C" w:rsidP="00B21EAB">
      <w:pPr>
        <w:pStyle w:val="Style24"/>
        <w:widowControl/>
        <w:ind w:firstLine="720"/>
        <w:jc w:val="both"/>
        <w:rPr>
          <w:rStyle w:val="FontStyle48"/>
          <w:rFonts w:ascii="Times New Roman" w:hAnsi="Times New Roman" w:cs="Times New Roman"/>
          <w:sz w:val="20"/>
          <w:szCs w:val="20"/>
          <w:lang w:eastAsia="en-US"/>
        </w:rPr>
      </w:pPr>
      <w:r w:rsidRPr="00397B5C">
        <w:rPr>
          <w:rStyle w:val="FontStyle48"/>
          <w:rFonts w:ascii="Times New Roman" w:hAnsi="Times New Roman" w:cs="Times New Roman"/>
          <w:sz w:val="20"/>
          <w:szCs w:val="20"/>
        </w:rPr>
        <w:t>Примечание -</w:t>
      </w:r>
      <w:r w:rsidR="00B21EAB" w:rsidRPr="00397B5C">
        <w:rPr>
          <w:rStyle w:val="FontStyle48"/>
          <w:rFonts w:ascii="Times New Roman" w:hAnsi="Times New Roman" w:cs="Times New Roman"/>
          <w:sz w:val="20"/>
          <w:szCs w:val="20"/>
          <w:lang w:eastAsia="en-US"/>
        </w:rPr>
        <w:t xml:space="preserve"> </w:t>
      </w:r>
      <w:r w:rsidR="00B21EAB" w:rsidRPr="00397B5C">
        <w:rPr>
          <w:rStyle w:val="FontStyle48"/>
          <w:rFonts w:ascii="Times New Roman" w:hAnsi="Times New Roman" w:cs="Times New Roman"/>
          <w:color w:val="auto"/>
          <w:sz w:val="20"/>
          <w:szCs w:val="20"/>
          <w:lang w:eastAsia="en-US"/>
        </w:rPr>
        <w:t xml:space="preserve">комната в комнате </w:t>
      </w:r>
      <w:r w:rsidR="00B21EAB" w:rsidRPr="00397B5C">
        <w:rPr>
          <w:rStyle w:val="FontStyle48"/>
          <w:rFonts w:ascii="Times New Roman" w:hAnsi="Times New Roman" w:cs="Times New Roman"/>
          <w:sz w:val="20"/>
          <w:szCs w:val="20"/>
          <w:lang w:eastAsia="en-US"/>
        </w:rPr>
        <w:t xml:space="preserve">может обеспечить высокий уровень огнестойкости, водонепроницаемости, </w:t>
      </w:r>
      <w:proofErr w:type="spellStart"/>
      <w:r w:rsidR="00B21EAB" w:rsidRPr="00397B5C">
        <w:rPr>
          <w:rStyle w:val="FontStyle48"/>
          <w:rFonts w:ascii="Times New Roman" w:hAnsi="Times New Roman" w:cs="Times New Roman"/>
          <w:sz w:val="20"/>
          <w:szCs w:val="20"/>
          <w:lang w:eastAsia="en-US"/>
        </w:rPr>
        <w:t>дымонепроницаемости</w:t>
      </w:r>
      <w:proofErr w:type="spellEnd"/>
      <w:r w:rsidR="00B21EAB" w:rsidRPr="00397B5C">
        <w:rPr>
          <w:rStyle w:val="FontStyle48"/>
          <w:rFonts w:ascii="Times New Roman" w:hAnsi="Times New Roman" w:cs="Times New Roman"/>
          <w:sz w:val="20"/>
          <w:szCs w:val="20"/>
          <w:lang w:eastAsia="en-US"/>
        </w:rPr>
        <w:t xml:space="preserve"> и защиты от проникновения, необходимый для </w:t>
      </w:r>
      <w:r w:rsidR="00B21EAB" w:rsidRPr="00397B5C">
        <w:rPr>
          <w:rStyle w:val="FontStyle48"/>
          <w:rFonts w:ascii="Times New Roman" w:hAnsi="Times New Roman" w:cs="Times New Roman"/>
          <w:sz w:val="20"/>
          <w:szCs w:val="20"/>
          <w:lang w:val="en-US" w:eastAsia="en-US"/>
        </w:rPr>
        <w:t>IT</w:t>
      </w:r>
      <w:r w:rsidR="00B21EAB" w:rsidRPr="00397B5C">
        <w:rPr>
          <w:rStyle w:val="FontStyle48"/>
          <w:rFonts w:ascii="Times New Roman" w:hAnsi="Times New Roman" w:cs="Times New Roman"/>
          <w:sz w:val="20"/>
          <w:szCs w:val="20"/>
          <w:lang w:eastAsia="en-US"/>
        </w:rPr>
        <w:t xml:space="preserve"> -среды. </w:t>
      </w:r>
    </w:p>
    <w:p w14:paraId="345718EC" w14:textId="77777777" w:rsidR="00B21EAB" w:rsidRDefault="00B21EAB" w:rsidP="00B21EAB">
      <w:pPr>
        <w:pStyle w:val="Style8"/>
        <w:widowControl/>
        <w:rPr>
          <w:rStyle w:val="FontStyle55"/>
          <w:rFonts w:ascii="Times New Roman" w:hAnsi="Times New Roman" w:cs="Times New Roman"/>
          <w:sz w:val="28"/>
          <w:szCs w:val="28"/>
          <w:lang w:eastAsia="en-US"/>
        </w:rPr>
      </w:pPr>
    </w:p>
    <w:p w14:paraId="5C7C59CC" w14:textId="407046E9" w:rsidR="00956A2F" w:rsidRPr="00956A2F" w:rsidRDefault="00956A2F" w:rsidP="00956A2F">
      <w:pPr>
        <w:pStyle w:val="Style8"/>
        <w:widowControl/>
        <w:rPr>
          <w:rStyle w:val="FontStyle53"/>
          <w:rFonts w:ascii="Times New Roman" w:hAnsi="Times New Roman" w:cs="Times New Roman"/>
          <w:b/>
          <w:sz w:val="24"/>
          <w:szCs w:val="24"/>
          <w:lang w:eastAsia="en-US"/>
        </w:rPr>
      </w:pPr>
      <w:r w:rsidRPr="00956A2F">
        <w:rPr>
          <w:rStyle w:val="FontStyle55"/>
          <w:rFonts w:ascii="Times New Roman" w:hAnsi="Times New Roman" w:cs="Times New Roman"/>
          <w:lang w:eastAsia="en-US"/>
        </w:rPr>
        <w:t xml:space="preserve">3.2 </w:t>
      </w:r>
      <w:r w:rsidRPr="00956A2F">
        <w:rPr>
          <w:rStyle w:val="FontStyle53"/>
          <w:rFonts w:ascii="Times New Roman" w:hAnsi="Times New Roman" w:cs="Times New Roman"/>
          <w:b/>
          <w:sz w:val="24"/>
          <w:szCs w:val="24"/>
          <w:lang w:eastAsia="en-US"/>
        </w:rPr>
        <w:t>Сокращения</w:t>
      </w:r>
    </w:p>
    <w:p w14:paraId="2E5D3568" w14:textId="77777777" w:rsidR="00956A2F" w:rsidRPr="00956A2F" w:rsidRDefault="00956A2F" w:rsidP="00956A2F">
      <w:pPr>
        <w:pStyle w:val="Style8"/>
        <w:widowControl/>
        <w:rPr>
          <w:rStyle w:val="FontStyle55"/>
          <w:rFonts w:ascii="Times New Roman" w:hAnsi="Times New Roman" w:cs="Times New Roman"/>
          <w:lang w:eastAsia="en-US"/>
        </w:rPr>
      </w:pPr>
    </w:p>
    <w:p w14:paraId="298DC2AC" w14:textId="77777777" w:rsidR="00956A2F" w:rsidRPr="00956A2F" w:rsidRDefault="00956A2F" w:rsidP="00956A2F">
      <w:pPr>
        <w:pStyle w:val="Style38"/>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 xml:space="preserve">Для целей настоящего документа применяются следующие сокращенные термины: </w:t>
      </w:r>
    </w:p>
    <w:p w14:paraId="3E7218FA" w14:textId="77777777" w:rsidR="00956A2F" w:rsidRPr="00956A2F" w:rsidRDefault="00956A2F" w:rsidP="00956A2F">
      <w:pPr>
        <w:pStyle w:val="Style38"/>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DC</w:t>
      </w:r>
      <w:r w:rsidRPr="00956A2F">
        <w:rPr>
          <w:rStyle w:val="FontStyle53"/>
          <w:rFonts w:ascii="Times New Roman" w:hAnsi="Times New Roman" w:cs="Times New Roman"/>
          <w:sz w:val="24"/>
          <w:szCs w:val="24"/>
          <w:lang w:eastAsia="en-US"/>
        </w:rPr>
        <w:t xml:space="preserve"> </w:t>
      </w:r>
      <w:r w:rsidRPr="00956A2F">
        <w:rPr>
          <w:rStyle w:val="FontStyle53"/>
          <w:rFonts w:ascii="Times New Roman" w:hAnsi="Times New Roman" w:cs="Times New Roman"/>
          <w:sz w:val="24"/>
          <w:szCs w:val="24"/>
          <w:lang w:eastAsia="en-US"/>
        </w:rPr>
        <w:tab/>
      </w:r>
      <w:r w:rsidRPr="00956A2F">
        <w:rPr>
          <w:rStyle w:val="FontStyle53"/>
          <w:rFonts w:ascii="Times New Roman" w:hAnsi="Times New Roman" w:cs="Times New Roman"/>
          <w:sz w:val="24"/>
          <w:szCs w:val="24"/>
          <w:lang w:eastAsia="en-US"/>
        </w:rPr>
        <w:tab/>
        <w:t>Постоянный ток</w:t>
      </w:r>
    </w:p>
    <w:p w14:paraId="3A34F627" w14:textId="77777777" w:rsidR="00956A2F" w:rsidRPr="00956A2F" w:rsidRDefault="00956A2F" w:rsidP="00956A2F">
      <w:pPr>
        <w:pStyle w:val="Style38"/>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HVAC</w:t>
      </w:r>
      <w:r w:rsidRPr="00956A2F">
        <w:rPr>
          <w:rStyle w:val="FontStyle53"/>
          <w:rFonts w:ascii="Times New Roman" w:hAnsi="Times New Roman" w:cs="Times New Roman"/>
          <w:sz w:val="24"/>
          <w:szCs w:val="24"/>
          <w:lang w:eastAsia="en-US"/>
        </w:rPr>
        <w:t xml:space="preserve"> </w:t>
      </w:r>
      <w:r w:rsidRPr="00956A2F">
        <w:rPr>
          <w:rStyle w:val="FontStyle53"/>
          <w:rFonts w:ascii="Times New Roman" w:hAnsi="Times New Roman" w:cs="Times New Roman"/>
          <w:sz w:val="24"/>
          <w:szCs w:val="24"/>
          <w:lang w:eastAsia="en-US"/>
        </w:rPr>
        <w:tab/>
        <w:t>Система обогрева, вентиляции и кондиционирования воздуха</w:t>
      </w:r>
    </w:p>
    <w:p w14:paraId="1CD40D03" w14:textId="77777777" w:rsidR="00956A2F" w:rsidRPr="00956A2F" w:rsidRDefault="00956A2F" w:rsidP="00956A2F">
      <w:pPr>
        <w:pStyle w:val="Style38"/>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IT</w:t>
      </w:r>
      <w:r w:rsidRPr="00956A2F">
        <w:rPr>
          <w:rStyle w:val="FontStyle53"/>
          <w:rFonts w:ascii="Times New Roman" w:hAnsi="Times New Roman" w:cs="Times New Roman"/>
          <w:sz w:val="24"/>
          <w:szCs w:val="24"/>
          <w:lang w:eastAsia="en-US"/>
        </w:rPr>
        <w:t xml:space="preserve"> </w:t>
      </w:r>
      <w:r w:rsidRPr="00956A2F">
        <w:rPr>
          <w:rStyle w:val="FontStyle53"/>
          <w:rFonts w:ascii="Times New Roman" w:hAnsi="Times New Roman" w:cs="Times New Roman"/>
          <w:sz w:val="24"/>
          <w:szCs w:val="24"/>
          <w:lang w:eastAsia="en-US"/>
        </w:rPr>
        <w:tab/>
      </w:r>
      <w:r w:rsidRPr="00956A2F">
        <w:rPr>
          <w:rStyle w:val="FontStyle53"/>
          <w:rFonts w:ascii="Times New Roman" w:hAnsi="Times New Roman" w:cs="Times New Roman"/>
          <w:sz w:val="24"/>
          <w:szCs w:val="24"/>
          <w:lang w:eastAsia="en-US"/>
        </w:rPr>
        <w:tab/>
        <w:t>Информационная технология</w:t>
      </w:r>
    </w:p>
    <w:p w14:paraId="0E03F393" w14:textId="77777777" w:rsidR="00956A2F" w:rsidRPr="00956A2F" w:rsidRDefault="00956A2F" w:rsidP="00956A2F">
      <w:pPr>
        <w:pStyle w:val="Style26"/>
        <w:widowControl/>
        <w:ind w:firstLine="720"/>
        <w:rPr>
          <w:rStyle w:val="FontStyle55"/>
          <w:rFonts w:ascii="Times New Roman" w:hAnsi="Times New Roman" w:cs="Times New Roman"/>
          <w:lang w:eastAsia="en-US"/>
        </w:rPr>
      </w:pPr>
    </w:p>
    <w:p w14:paraId="4739CF33" w14:textId="77777777" w:rsidR="00956A2F" w:rsidRPr="005D417F" w:rsidRDefault="00956A2F" w:rsidP="00956A2F">
      <w:pPr>
        <w:pStyle w:val="Style26"/>
        <w:widowControl/>
        <w:ind w:firstLine="720"/>
        <w:rPr>
          <w:rStyle w:val="FontStyle55"/>
          <w:rFonts w:ascii="Times New Roman" w:hAnsi="Times New Roman" w:cs="Times New Roman"/>
          <w:lang w:eastAsia="en-US"/>
        </w:rPr>
      </w:pPr>
      <w:r w:rsidRPr="005D417F">
        <w:rPr>
          <w:rStyle w:val="FontStyle55"/>
          <w:rFonts w:ascii="Times New Roman" w:hAnsi="Times New Roman" w:cs="Times New Roman"/>
          <w:lang w:eastAsia="en-US"/>
        </w:rPr>
        <w:t xml:space="preserve">4 </w:t>
      </w:r>
      <w:r w:rsidRPr="005D417F">
        <w:rPr>
          <w:rStyle w:val="FontStyle50"/>
          <w:rFonts w:ascii="Times New Roman" w:hAnsi="Times New Roman" w:cs="Times New Roman"/>
          <w:sz w:val="24"/>
          <w:szCs w:val="24"/>
          <w:lang w:eastAsia="en-US"/>
        </w:rPr>
        <w:t>Соответствие</w:t>
      </w:r>
    </w:p>
    <w:p w14:paraId="20179D77" w14:textId="77777777" w:rsidR="00B724E4" w:rsidRDefault="00B724E4" w:rsidP="00956A2F">
      <w:pPr>
        <w:pStyle w:val="Style22"/>
        <w:widowControl/>
        <w:rPr>
          <w:rStyle w:val="FontStyle53"/>
          <w:rFonts w:ascii="Times New Roman" w:hAnsi="Times New Roman" w:cs="Times New Roman"/>
          <w:sz w:val="24"/>
          <w:szCs w:val="24"/>
          <w:lang w:eastAsia="en-US"/>
        </w:rPr>
      </w:pPr>
    </w:p>
    <w:p w14:paraId="0FCEBAA9" w14:textId="49781DAF" w:rsidR="00956A2F" w:rsidRPr="00B724E4" w:rsidRDefault="00956A2F" w:rsidP="00956A2F">
      <w:pPr>
        <w:pStyle w:val="Style22"/>
        <w:widowControl/>
        <w:rPr>
          <w:rStyle w:val="FontStyle53"/>
          <w:rFonts w:ascii="Times New Roman" w:hAnsi="Times New Roman" w:cs="Times New Roman"/>
          <w:sz w:val="24"/>
          <w:szCs w:val="24"/>
          <w:lang w:eastAsia="en-US"/>
        </w:rPr>
      </w:pPr>
      <w:r w:rsidRPr="00B724E4">
        <w:rPr>
          <w:rStyle w:val="FontStyle53"/>
          <w:rFonts w:ascii="Times New Roman" w:hAnsi="Times New Roman" w:cs="Times New Roman"/>
          <w:sz w:val="24"/>
          <w:szCs w:val="24"/>
          <w:lang w:eastAsia="en-US"/>
        </w:rPr>
        <w:t>Чтобы центр обработки данных соответствовал требованиям настоящего документа:</w:t>
      </w:r>
    </w:p>
    <w:p w14:paraId="08DBA4CA" w14:textId="77777777" w:rsidR="00956A2F" w:rsidRPr="00B724E4" w:rsidRDefault="00956A2F" w:rsidP="00956A2F">
      <w:pPr>
        <w:pStyle w:val="Style22"/>
        <w:widowControl/>
        <w:rPr>
          <w:rStyle w:val="FontStyle53"/>
          <w:rFonts w:ascii="Times New Roman" w:hAnsi="Times New Roman" w:cs="Times New Roman"/>
          <w:sz w:val="24"/>
          <w:szCs w:val="24"/>
          <w:lang w:eastAsia="en-US"/>
        </w:rPr>
      </w:pPr>
      <w:r w:rsidRPr="00B724E4">
        <w:rPr>
          <w:rStyle w:val="FontStyle53"/>
          <w:rFonts w:ascii="Times New Roman" w:hAnsi="Times New Roman" w:cs="Times New Roman"/>
          <w:sz w:val="24"/>
          <w:szCs w:val="24"/>
          <w:lang w:eastAsia="en-US"/>
        </w:rPr>
        <w:t xml:space="preserve">a) его местоположение должно быть выбрано после оценки площадки, в соответствии с требованиями </w:t>
      </w:r>
      <w:hyperlink w:anchor="bookmark7" w:history="1">
        <w:r w:rsidRPr="00B724E4">
          <w:rPr>
            <w:rStyle w:val="FontStyle53"/>
            <w:rFonts w:ascii="Times New Roman" w:hAnsi="Times New Roman" w:cs="Times New Roman"/>
            <w:sz w:val="24"/>
            <w:szCs w:val="24"/>
            <w:lang w:eastAsia="en-US"/>
          </w:rPr>
          <w:t>раздела 5</w:t>
        </w:r>
      </w:hyperlink>
      <w:r w:rsidRPr="00B724E4">
        <w:rPr>
          <w:rStyle w:val="FontStyle53"/>
          <w:rFonts w:ascii="Times New Roman" w:hAnsi="Times New Roman" w:cs="Times New Roman"/>
          <w:sz w:val="24"/>
          <w:szCs w:val="24"/>
          <w:lang w:eastAsia="en-US"/>
        </w:rPr>
        <w:t>;</w:t>
      </w:r>
    </w:p>
    <w:p w14:paraId="6D4D801E" w14:textId="77777777" w:rsidR="00956A2F" w:rsidRPr="00B724E4" w:rsidRDefault="00956A2F" w:rsidP="00B724E4">
      <w:pPr>
        <w:pStyle w:val="Style22"/>
        <w:widowControl/>
        <w:rPr>
          <w:rStyle w:val="FontStyle53"/>
          <w:rFonts w:ascii="Times New Roman" w:hAnsi="Times New Roman" w:cs="Times New Roman"/>
          <w:sz w:val="24"/>
          <w:szCs w:val="24"/>
          <w:lang w:eastAsia="en-US"/>
        </w:rPr>
      </w:pPr>
      <w:r w:rsidRPr="00B724E4">
        <w:rPr>
          <w:rStyle w:val="FontStyle53"/>
          <w:rFonts w:ascii="Times New Roman" w:hAnsi="Times New Roman" w:cs="Times New Roman"/>
          <w:sz w:val="24"/>
          <w:szCs w:val="24"/>
          <w:lang w:eastAsia="en-US"/>
        </w:rPr>
        <w:t xml:space="preserve">b) он должен соответствовать требованиям к площадке, изложенным в </w:t>
      </w:r>
      <w:hyperlink w:anchor="bookmark14" w:history="1">
        <w:r w:rsidRPr="00B724E4">
          <w:rPr>
            <w:rStyle w:val="FontStyle53"/>
            <w:rFonts w:ascii="Times New Roman" w:hAnsi="Times New Roman" w:cs="Times New Roman"/>
            <w:sz w:val="24"/>
            <w:szCs w:val="24"/>
            <w:lang w:eastAsia="en-US"/>
          </w:rPr>
          <w:t>разделе 6</w:t>
        </w:r>
      </w:hyperlink>
      <w:r w:rsidRPr="00B724E4">
        <w:rPr>
          <w:rStyle w:val="FontStyle53"/>
          <w:rFonts w:ascii="Times New Roman" w:hAnsi="Times New Roman" w:cs="Times New Roman"/>
          <w:sz w:val="24"/>
          <w:szCs w:val="24"/>
          <w:lang w:eastAsia="en-US"/>
        </w:rPr>
        <w:t>;</w:t>
      </w:r>
    </w:p>
    <w:p w14:paraId="5138FB94" w14:textId="77777777" w:rsidR="00956A2F" w:rsidRPr="00B724E4" w:rsidRDefault="00956A2F" w:rsidP="00B724E4">
      <w:pPr>
        <w:pStyle w:val="Style22"/>
        <w:widowControl/>
        <w:rPr>
          <w:rStyle w:val="FontStyle53"/>
          <w:rFonts w:ascii="Times New Roman" w:hAnsi="Times New Roman" w:cs="Times New Roman"/>
          <w:sz w:val="24"/>
          <w:szCs w:val="24"/>
          <w:lang w:eastAsia="en-US"/>
        </w:rPr>
      </w:pPr>
      <w:r w:rsidRPr="00B724E4">
        <w:rPr>
          <w:rStyle w:val="FontStyle53"/>
          <w:rFonts w:ascii="Times New Roman" w:hAnsi="Times New Roman" w:cs="Times New Roman"/>
          <w:sz w:val="24"/>
          <w:szCs w:val="24"/>
          <w:lang w:eastAsia="en-US"/>
        </w:rPr>
        <w:t xml:space="preserve">c) он должен соответствовать требованиям к строительным конструкциям, изложенным в </w:t>
      </w:r>
      <w:hyperlink w:anchor="bookmark21" w:history="1">
        <w:r w:rsidRPr="00B724E4">
          <w:rPr>
            <w:rStyle w:val="FontStyle53"/>
            <w:rFonts w:ascii="Times New Roman" w:hAnsi="Times New Roman" w:cs="Times New Roman"/>
            <w:sz w:val="24"/>
            <w:szCs w:val="24"/>
            <w:lang w:eastAsia="en-US"/>
          </w:rPr>
          <w:t>разделе 7</w:t>
        </w:r>
      </w:hyperlink>
      <w:r w:rsidRPr="00B724E4">
        <w:rPr>
          <w:rStyle w:val="FontStyle53"/>
          <w:rFonts w:ascii="Times New Roman" w:hAnsi="Times New Roman" w:cs="Times New Roman"/>
          <w:sz w:val="24"/>
          <w:szCs w:val="24"/>
          <w:lang w:eastAsia="en-US"/>
        </w:rPr>
        <w:t>, если помещения центров обработки данных находятся в зданиях;</w:t>
      </w:r>
    </w:p>
    <w:p w14:paraId="12184033" w14:textId="77777777" w:rsidR="00956A2F" w:rsidRPr="00B724E4" w:rsidRDefault="00956A2F" w:rsidP="00B724E4">
      <w:pPr>
        <w:pStyle w:val="Style22"/>
        <w:widowControl/>
        <w:rPr>
          <w:rStyle w:val="FontStyle53"/>
          <w:rFonts w:ascii="Times New Roman" w:hAnsi="Times New Roman" w:cs="Times New Roman"/>
          <w:sz w:val="24"/>
          <w:szCs w:val="24"/>
          <w:lang w:eastAsia="en-US"/>
        </w:rPr>
      </w:pPr>
      <w:r w:rsidRPr="00B724E4">
        <w:rPr>
          <w:rStyle w:val="FontStyle53"/>
          <w:rFonts w:ascii="Times New Roman" w:hAnsi="Times New Roman" w:cs="Times New Roman"/>
          <w:sz w:val="24"/>
          <w:szCs w:val="24"/>
          <w:lang w:eastAsia="en-US"/>
        </w:rPr>
        <w:t xml:space="preserve">d) он должен отвечать требованиям к конфигурации здания, изложенным в </w:t>
      </w:r>
      <w:hyperlink w:anchor="bookmark28" w:history="1">
        <w:r w:rsidRPr="00B724E4">
          <w:rPr>
            <w:rStyle w:val="FontStyle53"/>
            <w:rFonts w:ascii="Times New Roman" w:hAnsi="Times New Roman" w:cs="Times New Roman"/>
            <w:sz w:val="24"/>
            <w:szCs w:val="24"/>
            <w:lang w:eastAsia="en-US"/>
          </w:rPr>
          <w:t>разделе 8</w:t>
        </w:r>
      </w:hyperlink>
      <w:r w:rsidRPr="00B724E4">
        <w:rPr>
          <w:rStyle w:val="FontStyle53"/>
          <w:rFonts w:ascii="Times New Roman" w:hAnsi="Times New Roman" w:cs="Times New Roman"/>
          <w:sz w:val="24"/>
          <w:szCs w:val="24"/>
          <w:lang w:eastAsia="en-US"/>
        </w:rPr>
        <w:t>;</w:t>
      </w:r>
    </w:p>
    <w:p w14:paraId="4763996D" w14:textId="77777777" w:rsidR="00956A2F" w:rsidRPr="00B724E4" w:rsidRDefault="00956A2F" w:rsidP="00B724E4">
      <w:pPr>
        <w:pStyle w:val="Style22"/>
        <w:widowControl/>
        <w:rPr>
          <w:rStyle w:val="FontStyle53"/>
          <w:rFonts w:ascii="Times New Roman" w:hAnsi="Times New Roman" w:cs="Times New Roman"/>
          <w:sz w:val="24"/>
          <w:szCs w:val="24"/>
          <w:lang w:eastAsia="en-US"/>
        </w:rPr>
      </w:pPr>
      <w:r w:rsidRPr="00B724E4">
        <w:rPr>
          <w:rStyle w:val="FontStyle53"/>
          <w:rFonts w:ascii="Times New Roman" w:hAnsi="Times New Roman" w:cs="Times New Roman"/>
          <w:sz w:val="24"/>
          <w:szCs w:val="24"/>
          <w:lang w:eastAsia="en-US"/>
        </w:rPr>
        <w:t xml:space="preserve">e) он должен отвечать требованиям противопожарной защиты, изложенным в </w:t>
      </w:r>
      <w:hyperlink w:anchor="bookmark35" w:history="1">
        <w:r w:rsidRPr="00B724E4">
          <w:rPr>
            <w:rStyle w:val="FontStyle53"/>
            <w:rFonts w:ascii="Times New Roman" w:hAnsi="Times New Roman" w:cs="Times New Roman"/>
            <w:sz w:val="24"/>
            <w:szCs w:val="24"/>
            <w:lang w:eastAsia="en-US"/>
          </w:rPr>
          <w:t>разделе 9</w:t>
        </w:r>
      </w:hyperlink>
      <w:r w:rsidRPr="00B724E4">
        <w:rPr>
          <w:rStyle w:val="FontStyle53"/>
          <w:rFonts w:ascii="Times New Roman" w:hAnsi="Times New Roman" w:cs="Times New Roman"/>
          <w:sz w:val="24"/>
          <w:szCs w:val="24"/>
          <w:lang w:eastAsia="en-US"/>
        </w:rPr>
        <w:t>;</w:t>
      </w:r>
    </w:p>
    <w:p w14:paraId="5301CD94" w14:textId="77777777" w:rsidR="00956A2F" w:rsidRPr="00B724E4" w:rsidRDefault="00956A2F" w:rsidP="00B724E4">
      <w:pPr>
        <w:pStyle w:val="Style22"/>
        <w:widowControl/>
        <w:rPr>
          <w:rStyle w:val="FontStyle53"/>
          <w:rFonts w:ascii="Times New Roman" w:hAnsi="Times New Roman" w:cs="Times New Roman"/>
          <w:sz w:val="24"/>
          <w:szCs w:val="24"/>
          <w:lang w:eastAsia="en-US"/>
        </w:rPr>
      </w:pPr>
      <w:r w:rsidRPr="00B724E4">
        <w:rPr>
          <w:rStyle w:val="FontStyle53"/>
          <w:rFonts w:ascii="Times New Roman" w:hAnsi="Times New Roman" w:cs="Times New Roman"/>
          <w:sz w:val="24"/>
          <w:szCs w:val="24"/>
          <w:lang w:eastAsia="en-US"/>
        </w:rPr>
        <w:t xml:space="preserve">f) он должен отвечать требованиям по качеству строительства, изложенным в </w:t>
      </w:r>
      <w:hyperlink w:anchor="bookmark38" w:history="1">
        <w:r w:rsidRPr="00B724E4">
          <w:rPr>
            <w:rStyle w:val="FontStyle53"/>
            <w:rFonts w:ascii="Times New Roman" w:hAnsi="Times New Roman" w:cs="Times New Roman"/>
            <w:sz w:val="24"/>
            <w:szCs w:val="24"/>
            <w:lang w:eastAsia="en-US"/>
          </w:rPr>
          <w:t>разделе 10</w:t>
        </w:r>
      </w:hyperlink>
      <w:r w:rsidRPr="00B724E4">
        <w:rPr>
          <w:rStyle w:val="FontStyle53"/>
          <w:rFonts w:ascii="Times New Roman" w:hAnsi="Times New Roman" w:cs="Times New Roman"/>
          <w:sz w:val="24"/>
          <w:szCs w:val="24"/>
          <w:lang w:eastAsia="en-US"/>
        </w:rPr>
        <w:t>;</w:t>
      </w:r>
    </w:p>
    <w:p w14:paraId="07387E96" w14:textId="77777777" w:rsidR="00956A2F" w:rsidRPr="00B724E4" w:rsidRDefault="00956A2F" w:rsidP="00B724E4">
      <w:pPr>
        <w:pStyle w:val="Style22"/>
        <w:widowControl/>
        <w:rPr>
          <w:rStyle w:val="FontStyle53"/>
          <w:rFonts w:ascii="Times New Roman" w:hAnsi="Times New Roman" w:cs="Times New Roman"/>
          <w:sz w:val="24"/>
          <w:szCs w:val="24"/>
          <w:lang w:eastAsia="en-US"/>
        </w:rPr>
      </w:pPr>
      <w:r w:rsidRPr="00B724E4">
        <w:rPr>
          <w:rStyle w:val="FontStyle53"/>
          <w:rFonts w:ascii="Times New Roman" w:hAnsi="Times New Roman" w:cs="Times New Roman"/>
          <w:sz w:val="24"/>
          <w:szCs w:val="24"/>
          <w:lang w:eastAsia="en-US"/>
        </w:rPr>
        <w:t>g) должны быть соблюдены местные правила, включая технику безопасности.</w:t>
      </w:r>
    </w:p>
    <w:p w14:paraId="747D113D" w14:textId="77777777" w:rsidR="00B724E4" w:rsidRDefault="00B724E4" w:rsidP="00956A2F">
      <w:pPr>
        <w:pStyle w:val="Style26"/>
        <w:widowControl/>
        <w:ind w:firstLine="720"/>
        <w:rPr>
          <w:rStyle w:val="FontStyle55"/>
          <w:rFonts w:ascii="Times New Roman" w:hAnsi="Times New Roman" w:cs="Times New Roman"/>
          <w:lang w:eastAsia="en-US"/>
        </w:rPr>
      </w:pPr>
      <w:bookmarkStart w:id="9" w:name="bookmark7"/>
    </w:p>
    <w:p w14:paraId="771CF346" w14:textId="0200D1CB" w:rsidR="00956A2F" w:rsidRDefault="00956A2F" w:rsidP="00956A2F">
      <w:pPr>
        <w:pStyle w:val="Style26"/>
        <w:widowControl/>
        <w:ind w:firstLine="720"/>
        <w:rPr>
          <w:rStyle w:val="FontStyle55"/>
          <w:rFonts w:ascii="Times New Roman" w:hAnsi="Times New Roman" w:cs="Times New Roman"/>
          <w:lang w:eastAsia="en-US"/>
        </w:rPr>
      </w:pPr>
      <w:r w:rsidRPr="00956A2F">
        <w:rPr>
          <w:rStyle w:val="FontStyle55"/>
          <w:rFonts w:ascii="Times New Roman" w:hAnsi="Times New Roman" w:cs="Times New Roman"/>
          <w:lang w:eastAsia="en-US"/>
        </w:rPr>
        <w:t>5</w:t>
      </w:r>
      <w:bookmarkEnd w:id="9"/>
      <w:r w:rsidRPr="00956A2F">
        <w:rPr>
          <w:rStyle w:val="FontStyle55"/>
          <w:rFonts w:ascii="Times New Roman" w:hAnsi="Times New Roman" w:cs="Times New Roman"/>
          <w:lang w:eastAsia="en-US"/>
        </w:rPr>
        <w:t xml:space="preserve"> Местоположение </w:t>
      </w:r>
    </w:p>
    <w:p w14:paraId="6915C037" w14:textId="77777777" w:rsidR="00956A2F" w:rsidRPr="00956A2F" w:rsidRDefault="00956A2F" w:rsidP="00956A2F">
      <w:pPr>
        <w:pStyle w:val="Style26"/>
        <w:widowControl/>
        <w:ind w:firstLine="720"/>
        <w:rPr>
          <w:rStyle w:val="FontStyle55"/>
          <w:rFonts w:ascii="Times New Roman" w:hAnsi="Times New Roman" w:cs="Times New Roman"/>
          <w:lang w:eastAsia="en-US"/>
        </w:rPr>
      </w:pPr>
    </w:p>
    <w:p w14:paraId="2CADCA07" w14:textId="7A0185C8" w:rsidR="00956A2F" w:rsidRDefault="00956A2F" w:rsidP="00956A2F">
      <w:pPr>
        <w:pStyle w:val="Style8"/>
        <w:widowControl/>
        <w:rPr>
          <w:rStyle w:val="FontStyle53"/>
          <w:rFonts w:ascii="Times New Roman" w:hAnsi="Times New Roman" w:cs="Times New Roman"/>
          <w:b/>
          <w:sz w:val="24"/>
          <w:szCs w:val="24"/>
          <w:lang w:eastAsia="en-US"/>
        </w:rPr>
      </w:pPr>
      <w:r w:rsidRPr="00956A2F">
        <w:rPr>
          <w:rStyle w:val="FontStyle55"/>
          <w:rFonts w:ascii="Times New Roman" w:hAnsi="Times New Roman" w:cs="Times New Roman"/>
          <w:lang w:eastAsia="en-US"/>
        </w:rPr>
        <w:t xml:space="preserve">5.1 </w:t>
      </w:r>
      <w:r w:rsidRPr="00956A2F">
        <w:rPr>
          <w:rStyle w:val="FontStyle53"/>
          <w:rFonts w:ascii="Times New Roman" w:hAnsi="Times New Roman" w:cs="Times New Roman"/>
          <w:b/>
          <w:sz w:val="24"/>
          <w:szCs w:val="24"/>
          <w:lang w:eastAsia="en-US"/>
        </w:rPr>
        <w:t>Оценивание местоположения</w:t>
      </w:r>
    </w:p>
    <w:p w14:paraId="27763601" w14:textId="77777777" w:rsidR="00956A2F" w:rsidRPr="00956A2F" w:rsidRDefault="00956A2F" w:rsidP="00956A2F">
      <w:pPr>
        <w:pStyle w:val="Style8"/>
        <w:widowControl/>
        <w:rPr>
          <w:rStyle w:val="FontStyle55"/>
          <w:rFonts w:ascii="Times New Roman" w:hAnsi="Times New Roman" w:cs="Times New Roman"/>
          <w:lang w:eastAsia="en-US"/>
        </w:rPr>
      </w:pPr>
    </w:p>
    <w:p w14:paraId="222C434A" w14:textId="77777777" w:rsidR="00956A2F" w:rsidRPr="00956A2F" w:rsidRDefault="00956A2F" w:rsidP="00956A2F">
      <w:pPr>
        <w:pStyle w:val="Style8"/>
        <w:widowControl/>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5.1.1 Требования</w:t>
      </w:r>
    </w:p>
    <w:p w14:paraId="171E3212"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 xml:space="preserve">Месторасположение площадки для центра обработки данных может быть оценено, как для строительства нового центра обработки данных </w:t>
      </w:r>
      <w:r w:rsidRPr="00956A2F">
        <w:rPr>
          <w:rStyle w:val="FontStyle61"/>
          <w:rFonts w:ascii="Times New Roman" w:hAnsi="Times New Roman"/>
          <w:sz w:val="24"/>
          <w:szCs w:val="24"/>
          <w:lang w:eastAsia="en-US"/>
        </w:rPr>
        <w:t>«</w:t>
      </w:r>
      <w:r w:rsidRPr="00956A2F">
        <w:rPr>
          <w:rStyle w:val="FontStyle53"/>
          <w:rFonts w:ascii="Times New Roman" w:hAnsi="Times New Roman" w:cs="Times New Roman"/>
          <w:sz w:val="24"/>
          <w:szCs w:val="24"/>
          <w:lang w:eastAsia="en-US"/>
        </w:rPr>
        <w:t>в чистом поле</w:t>
      </w:r>
      <w:r w:rsidRPr="00956A2F">
        <w:rPr>
          <w:rStyle w:val="FontStyle61"/>
          <w:rFonts w:ascii="Times New Roman" w:hAnsi="Times New Roman"/>
          <w:sz w:val="24"/>
          <w:szCs w:val="24"/>
          <w:lang w:eastAsia="en-US"/>
        </w:rPr>
        <w:t>»</w:t>
      </w:r>
      <w:r w:rsidRPr="00956A2F">
        <w:rPr>
          <w:rStyle w:val="FontStyle53"/>
          <w:rFonts w:ascii="Times New Roman" w:hAnsi="Times New Roman" w:cs="Times New Roman"/>
          <w:sz w:val="24"/>
          <w:szCs w:val="24"/>
          <w:lang w:eastAsia="en-US"/>
        </w:rPr>
        <w:t>, так и для оценки существующей площадки. Местоположение оценивается по следующим критериям:</w:t>
      </w:r>
    </w:p>
    <w:p w14:paraId="7C739B40"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a</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географическое</w:t>
      </w:r>
      <w:proofErr w:type="gramEnd"/>
      <w:r w:rsidRPr="00956A2F">
        <w:rPr>
          <w:rStyle w:val="FontStyle53"/>
          <w:rFonts w:ascii="Times New Roman" w:hAnsi="Times New Roman" w:cs="Times New Roman"/>
          <w:sz w:val="24"/>
          <w:szCs w:val="24"/>
          <w:lang w:eastAsia="en-US"/>
        </w:rPr>
        <w:t xml:space="preserve"> местоположение (смотреть </w:t>
      </w:r>
      <w:hyperlink w:anchor="bookmark9" w:history="1">
        <w:r w:rsidRPr="00956A2F">
          <w:rPr>
            <w:rStyle w:val="FontStyle53"/>
            <w:rFonts w:ascii="Times New Roman" w:hAnsi="Times New Roman" w:cs="Times New Roman"/>
            <w:color w:val="053CF5"/>
            <w:sz w:val="24"/>
            <w:szCs w:val="24"/>
            <w:u w:val="single"/>
            <w:lang w:eastAsia="en-US"/>
          </w:rPr>
          <w:t>5.2</w:t>
        </w:r>
      </w:hyperlink>
      <w:r w:rsidRPr="00956A2F">
        <w:rPr>
          <w:rStyle w:val="FontStyle53"/>
          <w:rFonts w:ascii="Times New Roman" w:hAnsi="Times New Roman" w:cs="Times New Roman"/>
          <w:sz w:val="24"/>
          <w:szCs w:val="24"/>
          <w:lang w:eastAsia="en-US"/>
        </w:rPr>
        <w:t>);</w:t>
      </w:r>
    </w:p>
    <w:p w14:paraId="7A17E7B9" w14:textId="77777777" w:rsidR="00956A2F" w:rsidRPr="00956A2F" w:rsidRDefault="00956A2F" w:rsidP="00956A2F">
      <w:pPr>
        <w:pStyle w:val="Style21"/>
        <w:widowControl/>
        <w:ind w:firstLine="720"/>
        <w:jc w:val="both"/>
        <w:rPr>
          <w:rStyle w:val="FontStyle53"/>
          <w:rFonts w:ascii="Times New Roman" w:hAnsi="Times New Roman"/>
          <w:sz w:val="24"/>
          <w:szCs w:val="24"/>
          <w:lang w:eastAsia="en-US"/>
        </w:rPr>
      </w:pPr>
      <w:r w:rsidRPr="00956A2F">
        <w:rPr>
          <w:rStyle w:val="FontStyle53"/>
          <w:rFonts w:ascii="Times New Roman" w:hAnsi="Times New Roman"/>
          <w:sz w:val="24"/>
          <w:szCs w:val="24"/>
          <w:lang w:val="en-US" w:eastAsia="en-US"/>
        </w:rPr>
        <w:t>b</w:t>
      </w:r>
      <w:r w:rsidRPr="00956A2F">
        <w:rPr>
          <w:rStyle w:val="FontStyle53"/>
          <w:rFonts w:ascii="Times New Roman" w:hAnsi="Times New Roman"/>
          <w:sz w:val="24"/>
          <w:szCs w:val="24"/>
          <w:lang w:eastAsia="en-US"/>
        </w:rPr>
        <w:t xml:space="preserve">) </w:t>
      </w:r>
      <w:proofErr w:type="gramStart"/>
      <w:r w:rsidRPr="00956A2F">
        <w:rPr>
          <w:rStyle w:val="FontStyle53"/>
          <w:rFonts w:ascii="Times New Roman" w:hAnsi="Times New Roman"/>
          <w:sz w:val="24"/>
          <w:szCs w:val="24"/>
          <w:lang w:eastAsia="en-US"/>
        </w:rPr>
        <w:t>окружающая</w:t>
      </w:r>
      <w:proofErr w:type="gramEnd"/>
      <w:r w:rsidRPr="00956A2F">
        <w:rPr>
          <w:rStyle w:val="FontStyle53"/>
          <w:rFonts w:ascii="Times New Roman" w:hAnsi="Times New Roman"/>
          <w:sz w:val="24"/>
          <w:szCs w:val="24"/>
          <w:lang w:eastAsia="en-US"/>
        </w:rPr>
        <w:t xml:space="preserve"> среда (смотреть</w:t>
      </w:r>
      <w:r w:rsidRPr="00956A2F">
        <w:rPr>
          <w:rStyle w:val="FontStyle53"/>
          <w:rFonts w:ascii="Times New Roman" w:hAnsi="Times New Roman"/>
          <w:color w:val="053CF5"/>
          <w:sz w:val="24"/>
          <w:szCs w:val="24"/>
          <w:u w:val="single"/>
          <w:lang w:eastAsia="en-US"/>
        </w:rPr>
        <w:t xml:space="preserve"> </w:t>
      </w:r>
      <w:hyperlink w:anchor="bookmark10" w:history="1">
        <w:r w:rsidRPr="00956A2F">
          <w:rPr>
            <w:rStyle w:val="FontStyle53"/>
            <w:rFonts w:ascii="Times New Roman" w:hAnsi="Times New Roman"/>
            <w:color w:val="053CF5"/>
            <w:sz w:val="24"/>
            <w:szCs w:val="24"/>
            <w:u w:val="single"/>
            <w:lang w:eastAsia="en-US"/>
          </w:rPr>
          <w:t>5.3</w:t>
        </w:r>
      </w:hyperlink>
      <w:r w:rsidRPr="00956A2F">
        <w:rPr>
          <w:rStyle w:val="FontStyle53"/>
          <w:rFonts w:ascii="Times New Roman" w:hAnsi="Times New Roman"/>
          <w:sz w:val="24"/>
          <w:szCs w:val="24"/>
          <w:lang w:eastAsia="en-US"/>
        </w:rPr>
        <w:t>);</w:t>
      </w:r>
    </w:p>
    <w:p w14:paraId="02219F9E" w14:textId="77777777" w:rsidR="00956A2F" w:rsidRPr="00956A2F" w:rsidRDefault="00956A2F" w:rsidP="00956A2F">
      <w:pPr>
        <w:pStyle w:val="Style21"/>
        <w:widowControl/>
        <w:ind w:firstLine="720"/>
        <w:jc w:val="both"/>
        <w:rPr>
          <w:rStyle w:val="FontStyle53"/>
          <w:rFonts w:ascii="Times New Roman" w:hAnsi="Times New Roman"/>
          <w:sz w:val="24"/>
          <w:szCs w:val="24"/>
          <w:lang w:eastAsia="en-US"/>
        </w:rPr>
      </w:pPr>
      <w:r w:rsidRPr="00956A2F">
        <w:rPr>
          <w:rStyle w:val="FontStyle53"/>
          <w:rFonts w:ascii="Times New Roman" w:hAnsi="Times New Roman"/>
          <w:sz w:val="24"/>
          <w:szCs w:val="24"/>
          <w:lang w:val="en-US" w:eastAsia="en-US"/>
        </w:rPr>
        <w:t>c</w:t>
      </w:r>
      <w:r w:rsidRPr="00956A2F">
        <w:rPr>
          <w:rStyle w:val="FontStyle53"/>
          <w:rFonts w:ascii="Times New Roman" w:hAnsi="Times New Roman"/>
          <w:sz w:val="24"/>
          <w:szCs w:val="24"/>
          <w:lang w:eastAsia="en-US"/>
        </w:rPr>
        <w:t xml:space="preserve">) </w:t>
      </w:r>
      <w:proofErr w:type="gramStart"/>
      <w:r w:rsidRPr="00956A2F">
        <w:rPr>
          <w:rStyle w:val="FontStyle53"/>
          <w:rFonts w:ascii="Times New Roman" w:hAnsi="Times New Roman"/>
          <w:sz w:val="24"/>
          <w:szCs w:val="24"/>
          <w:lang w:eastAsia="en-US"/>
        </w:rPr>
        <w:t>окрестности</w:t>
      </w:r>
      <w:proofErr w:type="gramEnd"/>
      <w:r w:rsidRPr="00956A2F">
        <w:rPr>
          <w:rStyle w:val="FontStyle53"/>
          <w:rFonts w:ascii="Times New Roman" w:hAnsi="Times New Roman"/>
          <w:sz w:val="24"/>
          <w:szCs w:val="24"/>
          <w:lang w:eastAsia="en-US"/>
        </w:rPr>
        <w:t xml:space="preserve"> (смотреть </w:t>
      </w:r>
      <w:hyperlink w:anchor="bookmark11" w:history="1">
        <w:r w:rsidRPr="00956A2F">
          <w:rPr>
            <w:rStyle w:val="FontStyle53"/>
            <w:rFonts w:ascii="Times New Roman" w:hAnsi="Times New Roman"/>
            <w:color w:val="053CF5"/>
            <w:sz w:val="24"/>
            <w:szCs w:val="24"/>
            <w:u w:val="single"/>
            <w:lang w:eastAsia="en-US"/>
          </w:rPr>
          <w:t>5.4</w:t>
        </w:r>
      </w:hyperlink>
      <w:r w:rsidRPr="00956A2F">
        <w:rPr>
          <w:rStyle w:val="FontStyle53"/>
          <w:rFonts w:ascii="Times New Roman" w:hAnsi="Times New Roman"/>
          <w:sz w:val="24"/>
          <w:szCs w:val="24"/>
          <w:lang w:eastAsia="en-US"/>
        </w:rPr>
        <w:t>);</w:t>
      </w:r>
    </w:p>
    <w:p w14:paraId="5EF52A2B" w14:textId="77777777" w:rsidR="00956A2F" w:rsidRPr="00956A2F" w:rsidRDefault="00956A2F" w:rsidP="00956A2F">
      <w:pPr>
        <w:pStyle w:val="Style21"/>
        <w:widowControl/>
        <w:ind w:firstLine="720"/>
        <w:jc w:val="both"/>
        <w:rPr>
          <w:rStyle w:val="FontStyle53"/>
          <w:rFonts w:ascii="Times New Roman" w:hAnsi="Times New Roman"/>
          <w:sz w:val="24"/>
          <w:szCs w:val="24"/>
          <w:lang w:eastAsia="en-US"/>
        </w:rPr>
      </w:pPr>
      <w:r w:rsidRPr="00956A2F">
        <w:rPr>
          <w:rStyle w:val="FontStyle53"/>
          <w:rFonts w:ascii="Times New Roman" w:hAnsi="Times New Roman"/>
          <w:sz w:val="24"/>
          <w:szCs w:val="24"/>
          <w:lang w:val="en-US" w:eastAsia="en-US"/>
        </w:rPr>
        <w:t>d</w:t>
      </w:r>
      <w:r w:rsidRPr="00956A2F">
        <w:rPr>
          <w:rStyle w:val="FontStyle53"/>
          <w:rFonts w:ascii="Times New Roman" w:hAnsi="Times New Roman"/>
          <w:sz w:val="24"/>
          <w:szCs w:val="24"/>
          <w:lang w:eastAsia="en-US"/>
        </w:rPr>
        <w:t xml:space="preserve">) </w:t>
      </w:r>
      <w:proofErr w:type="gramStart"/>
      <w:r w:rsidRPr="00956A2F">
        <w:rPr>
          <w:rStyle w:val="FontStyle53"/>
          <w:rFonts w:ascii="Times New Roman" w:hAnsi="Times New Roman"/>
          <w:sz w:val="24"/>
          <w:szCs w:val="24"/>
          <w:lang w:eastAsia="en-US"/>
        </w:rPr>
        <w:t>факторы</w:t>
      </w:r>
      <w:proofErr w:type="gramEnd"/>
      <w:r w:rsidRPr="00956A2F">
        <w:rPr>
          <w:rStyle w:val="FontStyle53"/>
          <w:rFonts w:ascii="Times New Roman" w:hAnsi="Times New Roman"/>
          <w:sz w:val="24"/>
          <w:szCs w:val="24"/>
          <w:lang w:eastAsia="en-US"/>
        </w:rPr>
        <w:t xml:space="preserve"> инфраструктуры (смотреть </w:t>
      </w:r>
      <w:hyperlink w:anchor="bookmark13" w:history="1">
        <w:r w:rsidRPr="00956A2F">
          <w:rPr>
            <w:rStyle w:val="FontStyle53"/>
            <w:rFonts w:ascii="Times New Roman" w:hAnsi="Times New Roman"/>
            <w:color w:val="053CF5"/>
            <w:sz w:val="24"/>
            <w:szCs w:val="24"/>
            <w:u w:val="single"/>
            <w:lang w:eastAsia="en-US"/>
          </w:rPr>
          <w:t>5.5</w:t>
        </w:r>
      </w:hyperlink>
      <w:r w:rsidRPr="00956A2F">
        <w:rPr>
          <w:rStyle w:val="FontStyle53"/>
          <w:rFonts w:ascii="Times New Roman" w:hAnsi="Times New Roman"/>
          <w:sz w:val="24"/>
          <w:szCs w:val="24"/>
          <w:lang w:eastAsia="en-US"/>
        </w:rPr>
        <w:t>);</w:t>
      </w:r>
    </w:p>
    <w:p w14:paraId="7E5F8F2F" w14:textId="77777777" w:rsidR="00956A2F" w:rsidRPr="00956A2F" w:rsidRDefault="00956A2F" w:rsidP="00956A2F">
      <w:pPr>
        <w:pStyle w:val="Style21"/>
        <w:widowControl/>
        <w:ind w:firstLine="720"/>
        <w:jc w:val="both"/>
        <w:rPr>
          <w:rStyle w:val="FontStyle53"/>
          <w:rFonts w:ascii="Times New Roman" w:hAnsi="Times New Roman"/>
          <w:sz w:val="24"/>
          <w:szCs w:val="24"/>
          <w:lang w:eastAsia="en-US"/>
        </w:rPr>
      </w:pPr>
      <w:r w:rsidRPr="00956A2F">
        <w:rPr>
          <w:rStyle w:val="FontStyle53"/>
          <w:rFonts w:ascii="Times New Roman" w:hAnsi="Times New Roman"/>
          <w:sz w:val="24"/>
          <w:szCs w:val="24"/>
          <w:lang w:val="en-US" w:eastAsia="en-US"/>
        </w:rPr>
        <w:t>e</w:t>
      </w:r>
      <w:r w:rsidRPr="00956A2F">
        <w:rPr>
          <w:rStyle w:val="FontStyle53"/>
          <w:rFonts w:ascii="Times New Roman" w:hAnsi="Times New Roman"/>
          <w:sz w:val="24"/>
          <w:szCs w:val="24"/>
          <w:lang w:eastAsia="en-US"/>
        </w:rPr>
        <w:t xml:space="preserve">) </w:t>
      </w:r>
      <w:proofErr w:type="gramStart"/>
      <w:r w:rsidRPr="00956A2F">
        <w:rPr>
          <w:rStyle w:val="FontStyle53"/>
          <w:rFonts w:ascii="Times New Roman" w:hAnsi="Times New Roman"/>
          <w:sz w:val="24"/>
          <w:szCs w:val="24"/>
          <w:lang w:eastAsia="en-US"/>
        </w:rPr>
        <w:t>бюджетные</w:t>
      </w:r>
      <w:proofErr w:type="gramEnd"/>
      <w:r w:rsidRPr="00956A2F">
        <w:rPr>
          <w:rStyle w:val="FontStyle53"/>
          <w:rFonts w:ascii="Times New Roman" w:hAnsi="Times New Roman"/>
          <w:sz w:val="24"/>
          <w:szCs w:val="24"/>
          <w:lang w:eastAsia="en-US"/>
        </w:rPr>
        <w:t xml:space="preserve"> факторы, такие как стоимость площадки и стоимость подведения коммуникаций к площадке;</w:t>
      </w:r>
    </w:p>
    <w:p w14:paraId="3304ED92" w14:textId="77777777" w:rsidR="00956A2F" w:rsidRPr="00956A2F" w:rsidRDefault="00956A2F" w:rsidP="00956A2F">
      <w:pPr>
        <w:pStyle w:val="Style21"/>
        <w:widowControl/>
        <w:ind w:firstLine="720"/>
        <w:jc w:val="both"/>
        <w:rPr>
          <w:rStyle w:val="FontStyle53"/>
          <w:rFonts w:ascii="Times New Roman" w:hAnsi="Times New Roman"/>
          <w:sz w:val="24"/>
          <w:szCs w:val="24"/>
          <w:lang w:eastAsia="en-US"/>
        </w:rPr>
      </w:pPr>
      <w:r w:rsidRPr="00956A2F">
        <w:rPr>
          <w:rStyle w:val="FontStyle53"/>
          <w:rFonts w:ascii="Times New Roman" w:hAnsi="Times New Roman"/>
          <w:sz w:val="24"/>
          <w:szCs w:val="24"/>
          <w:lang w:val="en-US" w:eastAsia="en-US"/>
        </w:rPr>
        <w:t>f</w:t>
      </w:r>
      <w:r w:rsidRPr="00956A2F">
        <w:rPr>
          <w:rStyle w:val="FontStyle53"/>
          <w:rFonts w:ascii="Times New Roman" w:hAnsi="Times New Roman"/>
          <w:sz w:val="24"/>
          <w:szCs w:val="24"/>
          <w:lang w:eastAsia="en-US"/>
        </w:rPr>
        <w:t xml:space="preserve">) </w:t>
      </w:r>
      <w:proofErr w:type="gramStart"/>
      <w:r w:rsidRPr="00956A2F">
        <w:rPr>
          <w:rStyle w:val="FontStyle53"/>
          <w:rFonts w:ascii="Times New Roman" w:hAnsi="Times New Roman"/>
          <w:sz w:val="24"/>
          <w:szCs w:val="24"/>
          <w:lang w:eastAsia="en-US"/>
        </w:rPr>
        <w:t>вопросы</w:t>
      </w:r>
      <w:proofErr w:type="gramEnd"/>
      <w:r w:rsidRPr="00956A2F">
        <w:rPr>
          <w:rStyle w:val="FontStyle53"/>
          <w:rFonts w:ascii="Times New Roman" w:hAnsi="Times New Roman"/>
          <w:sz w:val="24"/>
          <w:szCs w:val="24"/>
          <w:lang w:eastAsia="en-US"/>
        </w:rPr>
        <w:t xml:space="preserve"> местного регулирования.</w:t>
      </w:r>
    </w:p>
    <w:p w14:paraId="5F1AB84E" w14:textId="77777777" w:rsidR="00956A2F" w:rsidRPr="00956A2F" w:rsidRDefault="00956A2F" w:rsidP="00956A2F">
      <w:pPr>
        <w:pStyle w:val="Style9"/>
        <w:widowControl/>
        <w:ind w:firstLine="720"/>
        <w:jc w:val="both"/>
        <w:rPr>
          <w:rStyle w:val="FontStyle53"/>
          <w:rFonts w:ascii="Times New Roman" w:hAnsi="Times New Roman" w:cs="Times New Roman"/>
          <w:sz w:val="24"/>
          <w:szCs w:val="24"/>
          <w:lang w:eastAsia="en-US"/>
        </w:rPr>
      </w:pPr>
      <w:bookmarkStart w:id="10" w:name="bookmark8"/>
      <w:r w:rsidRPr="00956A2F">
        <w:rPr>
          <w:rStyle w:val="FontStyle53"/>
          <w:rFonts w:ascii="Times New Roman" w:hAnsi="Times New Roman" w:cs="Times New Roman"/>
          <w:sz w:val="24"/>
          <w:szCs w:val="24"/>
          <w:lang w:eastAsia="en-US"/>
        </w:rPr>
        <w:t>Кадровые факторы (оперативный персонал, персонал службы безопасности) не рассматриваются в настоящем разделе.</w:t>
      </w:r>
    </w:p>
    <w:p w14:paraId="1F1D6001" w14:textId="77777777" w:rsidR="00956A2F" w:rsidRPr="00956A2F" w:rsidRDefault="00956A2F" w:rsidP="00956A2F">
      <w:pPr>
        <w:pStyle w:val="Style9"/>
        <w:widowControl/>
        <w:ind w:firstLine="720"/>
        <w:jc w:val="both"/>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5</w:t>
      </w:r>
      <w:bookmarkEnd w:id="10"/>
      <w:r w:rsidRPr="00956A2F">
        <w:rPr>
          <w:rStyle w:val="FontStyle50"/>
          <w:rFonts w:ascii="Times New Roman" w:hAnsi="Times New Roman" w:cs="Times New Roman"/>
          <w:sz w:val="24"/>
          <w:szCs w:val="24"/>
          <w:lang w:eastAsia="en-US"/>
        </w:rPr>
        <w:t>.1.2 Рекомендации</w:t>
      </w:r>
    </w:p>
    <w:p w14:paraId="44F8CDC5"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Нет.</w:t>
      </w:r>
    </w:p>
    <w:p w14:paraId="30BD8B1F" w14:textId="77777777" w:rsidR="00956A2F" w:rsidRPr="00956A2F" w:rsidRDefault="00956A2F" w:rsidP="00956A2F">
      <w:pPr>
        <w:pStyle w:val="Style26"/>
        <w:widowControl/>
        <w:ind w:firstLine="720"/>
        <w:rPr>
          <w:rStyle w:val="FontStyle55"/>
          <w:rFonts w:ascii="Times New Roman" w:hAnsi="Times New Roman" w:cs="Times New Roman"/>
          <w:lang w:eastAsia="en-US"/>
        </w:rPr>
      </w:pPr>
      <w:r w:rsidRPr="00956A2F">
        <w:rPr>
          <w:rStyle w:val="FontStyle55"/>
          <w:rFonts w:ascii="Times New Roman" w:hAnsi="Times New Roman" w:cs="Times New Roman"/>
          <w:lang w:eastAsia="en-US"/>
        </w:rPr>
        <w:lastRenderedPageBreak/>
        <w:t xml:space="preserve">5.2 </w:t>
      </w:r>
      <w:r w:rsidRPr="00956A2F">
        <w:rPr>
          <w:rStyle w:val="FontStyle53"/>
          <w:rFonts w:ascii="Times New Roman" w:hAnsi="Times New Roman" w:cs="Times New Roman"/>
          <w:b/>
          <w:sz w:val="24"/>
          <w:szCs w:val="24"/>
          <w:lang w:eastAsia="en-US"/>
        </w:rPr>
        <w:t>Географическое местоположение</w:t>
      </w:r>
    </w:p>
    <w:p w14:paraId="728EFB07" w14:textId="77777777" w:rsidR="00956A2F" w:rsidRPr="00956A2F" w:rsidRDefault="00956A2F" w:rsidP="00956A2F">
      <w:pPr>
        <w:pStyle w:val="Style14"/>
        <w:widowControl/>
        <w:ind w:firstLine="720"/>
        <w:jc w:val="both"/>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5.2.1 Требования</w:t>
      </w:r>
    </w:p>
    <w:p w14:paraId="7241226B" w14:textId="77777777" w:rsidR="00956A2F" w:rsidRPr="00956A2F" w:rsidRDefault="00956A2F" w:rsidP="00956A2F">
      <w:pPr>
        <w:pStyle w:val="Style14"/>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Высота над уровнем моря может оказывать непосредственное влияние на работу технического оборудования и должна учитываться.</w:t>
      </w:r>
    </w:p>
    <w:p w14:paraId="47D24BD8" w14:textId="77777777" w:rsidR="00956A2F" w:rsidRPr="00956A2F" w:rsidRDefault="00956A2F" w:rsidP="00956A2F">
      <w:pPr>
        <w:pStyle w:val="Style14"/>
        <w:widowControl/>
        <w:ind w:firstLine="720"/>
        <w:jc w:val="both"/>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 xml:space="preserve">5.2.2 Рекомендации </w:t>
      </w:r>
    </w:p>
    <w:p w14:paraId="69B489BD" w14:textId="77777777" w:rsidR="00956A2F" w:rsidRPr="00956A2F" w:rsidRDefault="00956A2F" w:rsidP="00956A2F">
      <w:pPr>
        <w:pStyle w:val="Style26"/>
        <w:widowControl/>
        <w:ind w:firstLine="720"/>
        <w:rPr>
          <w:rStyle w:val="FontStyle53"/>
          <w:rFonts w:ascii="Times New Roman" w:hAnsi="Times New Roman" w:cs="Times New Roman"/>
          <w:sz w:val="24"/>
          <w:szCs w:val="24"/>
          <w:lang w:eastAsia="en-US"/>
        </w:rPr>
      </w:pPr>
      <w:bookmarkStart w:id="11" w:name="bookmark10"/>
      <w:r w:rsidRPr="00956A2F">
        <w:rPr>
          <w:rStyle w:val="FontStyle53"/>
          <w:rFonts w:ascii="Times New Roman" w:hAnsi="Times New Roman" w:cs="Times New Roman"/>
          <w:sz w:val="24"/>
          <w:szCs w:val="24"/>
          <w:lang w:eastAsia="en-US"/>
        </w:rPr>
        <w:t>При выборе месторасположения нового центра обработки данных следует учитывать:</w:t>
      </w:r>
    </w:p>
    <w:p w14:paraId="4E15038E" w14:textId="77777777" w:rsidR="00956A2F" w:rsidRPr="00956A2F" w:rsidRDefault="00956A2F" w:rsidP="00956A2F">
      <w:pPr>
        <w:pStyle w:val="Style26"/>
        <w:widowControl/>
        <w:ind w:firstLine="720"/>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a</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оценку</w:t>
      </w:r>
      <w:proofErr w:type="gramEnd"/>
      <w:r w:rsidRPr="00956A2F">
        <w:rPr>
          <w:rStyle w:val="FontStyle53"/>
          <w:rFonts w:ascii="Times New Roman" w:hAnsi="Times New Roman" w:cs="Times New Roman"/>
          <w:sz w:val="24"/>
          <w:szCs w:val="24"/>
          <w:lang w:eastAsia="en-US"/>
        </w:rPr>
        <w:t xml:space="preserve"> его воздействия на окружающую среду;</w:t>
      </w:r>
    </w:p>
    <w:p w14:paraId="17364E02" w14:textId="77777777" w:rsidR="00956A2F" w:rsidRPr="00956A2F" w:rsidRDefault="00956A2F" w:rsidP="00956A2F">
      <w:pPr>
        <w:pStyle w:val="Style26"/>
        <w:widowControl/>
        <w:ind w:firstLine="720"/>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b</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любые</w:t>
      </w:r>
      <w:proofErr w:type="gramEnd"/>
      <w:r w:rsidRPr="00956A2F">
        <w:rPr>
          <w:rStyle w:val="FontStyle53"/>
          <w:rFonts w:ascii="Times New Roman" w:hAnsi="Times New Roman" w:cs="Times New Roman"/>
          <w:sz w:val="24"/>
          <w:szCs w:val="24"/>
          <w:lang w:eastAsia="en-US"/>
        </w:rPr>
        <w:t xml:space="preserve"> возможности использования возобновляемых источников энергии (например, ветра, солнца, </w:t>
      </w:r>
      <w:proofErr w:type="spellStart"/>
      <w:r w:rsidRPr="00956A2F">
        <w:rPr>
          <w:rStyle w:val="FontStyle53"/>
          <w:rFonts w:ascii="Times New Roman" w:hAnsi="Times New Roman" w:cs="Times New Roman"/>
          <w:sz w:val="24"/>
          <w:szCs w:val="24"/>
          <w:lang w:eastAsia="en-US"/>
        </w:rPr>
        <w:t>аэротермальной</w:t>
      </w:r>
      <w:proofErr w:type="spellEnd"/>
      <w:r w:rsidRPr="00956A2F">
        <w:rPr>
          <w:rStyle w:val="FontStyle53"/>
          <w:rFonts w:ascii="Times New Roman" w:hAnsi="Times New Roman" w:cs="Times New Roman"/>
          <w:sz w:val="24"/>
          <w:szCs w:val="24"/>
          <w:lang w:eastAsia="en-US"/>
        </w:rPr>
        <w:t>, геотермальной, гидротермальной и океанической энергии, гидроэнергии, биомассы, свалочного газа, газа очистных сооружений и биогаза).</w:t>
      </w:r>
    </w:p>
    <w:p w14:paraId="609973F7" w14:textId="792674C2" w:rsidR="00956A2F" w:rsidRDefault="00956A2F" w:rsidP="00956A2F">
      <w:pPr>
        <w:pStyle w:val="Style26"/>
        <w:widowControl/>
        <w:ind w:firstLine="720"/>
        <w:rPr>
          <w:rStyle w:val="FontStyle53"/>
          <w:rFonts w:ascii="Times New Roman" w:hAnsi="Times New Roman" w:cs="Times New Roman"/>
          <w:b/>
          <w:sz w:val="24"/>
          <w:szCs w:val="24"/>
          <w:lang w:eastAsia="en-US"/>
        </w:rPr>
      </w:pPr>
      <w:r w:rsidRPr="00956A2F">
        <w:rPr>
          <w:rStyle w:val="FontStyle55"/>
          <w:rFonts w:ascii="Times New Roman" w:hAnsi="Times New Roman" w:cs="Times New Roman"/>
          <w:lang w:eastAsia="en-US"/>
        </w:rPr>
        <w:t>5</w:t>
      </w:r>
      <w:bookmarkEnd w:id="11"/>
      <w:r w:rsidRPr="00956A2F">
        <w:rPr>
          <w:rStyle w:val="FontStyle55"/>
          <w:rFonts w:ascii="Times New Roman" w:hAnsi="Times New Roman" w:cs="Times New Roman"/>
          <w:lang w:eastAsia="en-US"/>
        </w:rPr>
        <w:t xml:space="preserve">.3 </w:t>
      </w:r>
      <w:r w:rsidRPr="00956A2F">
        <w:rPr>
          <w:rStyle w:val="FontStyle53"/>
          <w:rFonts w:ascii="Times New Roman" w:hAnsi="Times New Roman" w:cs="Times New Roman"/>
          <w:b/>
          <w:sz w:val="24"/>
          <w:szCs w:val="24"/>
          <w:lang w:eastAsia="en-US"/>
        </w:rPr>
        <w:t>Окружающая среда</w:t>
      </w:r>
    </w:p>
    <w:p w14:paraId="535A2AD7" w14:textId="77777777" w:rsidR="009B752C" w:rsidRPr="00956A2F" w:rsidRDefault="009B752C" w:rsidP="00956A2F">
      <w:pPr>
        <w:pStyle w:val="Style26"/>
        <w:widowControl/>
        <w:ind w:firstLine="720"/>
        <w:rPr>
          <w:rStyle w:val="FontStyle55"/>
          <w:rFonts w:ascii="Times New Roman" w:hAnsi="Times New Roman" w:cs="Times New Roman"/>
          <w:lang w:eastAsia="en-US"/>
        </w:rPr>
      </w:pPr>
    </w:p>
    <w:p w14:paraId="7A02B81F" w14:textId="77777777" w:rsidR="00956A2F" w:rsidRPr="00956A2F" w:rsidRDefault="00956A2F" w:rsidP="00956A2F">
      <w:pPr>
        <w:pStyle w:val="Style14"/>
        <w:widowControl/>
        <w:ind w:firstLine="720"/>
        <w:jc w:val="both"/>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5.3.1 Требования</w:t>
      </w:r>
    </w:p>
    <w:p w14:paraId="555E84F5"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Должен быть проведен анализ экологического риска, в котором, как минимум, рассматриваются следующие вопросы:</w:t>
      </w:r>
    </w:p>
    <w:p w14:paraId="261F830C"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a</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наводнения</w:t>
      </w:r>
      <w:proofErr w:type="gramEnd"/>
      <w:r w:rsidRPr="00956A2F">
        <w:rPr>
          <w:rStyle w:val="FontStyle53"/>
          <w:rFonts w:ascii="Times New Roman" w:hAnsi="Times New Roman" w:cs="Times New Roman"/>
          <w:sz w:val="24"/>
          <w:szCs w:val="24"/>
          <w:lang w:eastAsia="en-US"/>
        </w:rPr>
        <w:t>;</w:t>
      </w:r>
    </w:p>
    <w:p w14:paraId="21F3273F"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b</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активные</w:t>
      </w:r>
      <w:proofErr w:type="gramEnd"/>
      <w:r w:rsidRPr="00956A2F">
        <w:rPr>
          <w:rStyle w:val="FontStyle53"/>
          <w:rFonts w:ascii="Times New Roman" w:hAnsi="Times New Roman" w:cs="Times New Roman"/>
          <w:sz w:val="24"/>
          <w:szCs w:val="24"/>
          <w:lang w:eastAsia="en-US"/>
        </w:rPr>
        <w:t xml:space="preserve"> сейсмические зоны;</w:t>
      </w:r>
    </w:p>
    <w:p w14:paraId="08356518"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c</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высокая</w:t>
      </w:r>
      <w:proofErr w:type="gramEnd"/>
      <w:r w:rsidRPr="00956A2F">
        <w:rPr>
          <w:rStyle w:val="FontStyle53"/>
          <w:rFonts w:ascii="Times New Roman" w:hAnsi="Times New Roman" w:cs="Times New Roman"/>
          <w:sz w:val="24"/>
          <w:szCs w:val="24"/>
          <w:lang w:eastAsia="en-US"/>
        </w:rPr>
        <w:t xml:space="preserve"> скорость ветра;</w:t>
      </w:r>
    </w:p>
    <w:p w14:paraId="03740EF5"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d</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загрязнение</w:t>
      </w:r>
      <w:proofErr w:type="gramEnd"/>
      <w:r w:rsidRPr="00956A2F">
        <w:rPr>
          <w:rStyle w:val="FontStyle53"/>
          <w:rFonts w:ascii="Times New Roman" w:hAnsi="Times New Roman" w:cs="Times New Roman"/>
          <w:sz w:val="24"/>
          <w:szCs w:val="24"/>
          <w:lang w:eastAsia="en-US"/>
        </w:rPr>
        <w:t xml:space="preserve"> воздуха по естественным причинам (вулканическая деятельность и т.д.);</w:t>
      </w:r>
    </w:p>
    <w:p w14:paraId="166E7A30"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e</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близость</w:t>
      </w:r>
      <w:proofErr w:type="gramEnd"/>
      <w:r w:rsidRPr="00956A2F">
        <w:rPr>
          <w:rStyle w:val="FontStyle53"/>
          <w:rFonts w:ascii="Times New Roman" w:hAnsi="Times New Roman" w:cs="Times New Roman"/>
          <w:sz w:val="24"/>
          <w:szCs w:val="24"/>
          <w:lang w:eastAsia="en-US"/>
        </w:rPr>
        <w:t xml:space="preserve"> береговых линий;</w:t>
      </w:r>
    </w:p>
    <w:p w14:paraId="27524B38"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f</w:t>
      </w:r>
      <w:r w:rsidRPr="00956A2F">
        <w:rPr>
          <w:rStyle w:val="FontStyle53"/>
          <w:rFonts w:ascii="Times New Roman" w:hAnsi="Times New Roman" w:cs="Times New Roman"/>
          <w:sz w:val="24"/>
          <w:szCs w:val="24"/>
          <w:lang w:eastAsia="en-US"/>
        </w:rPr>
        <w:t xml:space="preserve">) </w:t>
      </w:r>
      <w:bookmarkStart w:id="12" w:name="_Hlk87886754"/>
      <w:proofErr w:type="gramStart"/>
      <w:r w:rsidRPr="00956A2F">
        <w:rPr>
          <w:rStyle w:val="FontStyle53"/>
          <w:rFonts w:ascii="Times New Roman" w:hAnsi="Times New Roman" w:cs="Times New Roman"/>
          <w:sz w:val="24"/>
          <w:szCs w:val="24"/>
          <w:lang w:eastAsia="en-US"/>
        </w:rPr>
        <w:t>расположение</w:t>
      </w:r>
      <w:bookmarkEnd w:id="12"/>
      <w:proofErr w:type="gramEnd"/>
      <w:r w:rsidRPr="00956A2F">
        <w:rPr>
          <w:rStyle w:val="FontStyle53"/>
          <w:rFonts w:ascii="Times New Roman" w:hAnsi="Times New Roman" w:cs="Times New Roman"/>
          <w:sz w:val="24"/>
          <w:szCs w:val="24"/>
          <w:lang w:eastAsia="en-US"/>
        </w:rPr>
        <w:t xml:space="preserve"> ниже уровня моря;</w:t>
      </w:r>
    </w:p>
    <w:p w14:paraId="1B1C7DA3"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g</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расположение</w:t>
      </w:r>
      <w:proofErr w:type="gramEnd"/>
      <w:r w:rsidRPr="00956A2F">
        <w:rPr>
          <w:rStyle w:val="FontStyle53"/>
          <w:rFonts w:ascii="Times New Roman" w:hAnsi="Times New Roman" w:cs="Times New Roman"/>
          <w:sz w:val="24"/>
          <w:szCs w:val="24"/>
          <w:lang w:eastAsia="en-US"/>
        </w:rPr>
        <w:t xml:space="preserve"> на поймах рек специального назначения.</w:t>
      </w:r>
    </w:p>
    <w:p w14:paraId="2F0C84F9" w14:textId="77777777" w:rsidR="00956A2F" w:rsidRPr="00956A2F" w:rsidRDefault="00956A2F" w:rsidP="00956A2F">
      <w:pPr>
        <w:pStyle w:val="Style14"/>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Если размещение центра обработки данных на месте с негативным влиянием окружающей среды неизбежно, это влияние должно быть смягчено с помощью защитных строительных, технических и/или организационных мер.</w:t>
      </w:r>
    </w:p>
    <w:p w14:paraId="0E560520" w14:textId="77777777" w:rsidR="00956A2F" w:rsidRPr="00956A2F" w:rsidRDefault="00956A2F" w:rsidP="00956A2F">
      <w:pPr>
        <w:pStyle w:val="Style14"/>
        <w:widowControl/>
        <w:ind w:firstLine="720"/>
        <w:jc w:val="both"/>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5.3.2 Требования</w:t>
      </w:r>
    </w:p>
    <w:p w14:paraId="150F46BD"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Нет.</w:t>
      </w:r>
    </w:p>
    <w:p w14:paraId="06197749" w14:textId="77777777" w:rsidR="00956A2F" w:rsidRPr="00956A2F" w:rsidRDefault="00956A2F" w:rsidP="00956A2F">
      <w:pPr>
        <w:pStyle w:val="Style14"/>
        <w:widowControl/>
        <w:ind w:firstLine="720"/>
        <w:jc w:val="both"/>
        <w:rPr>
          <w:rStyle w:val="FontStyle55"/>
          <w:rFonts w:ascii="Times New Roman" w:hAnsi="Times New Roman" w:cs="Times New Roman"/>
          <w:lang w:eastAsia="en-US"/>
        </w:rPr>
      </w:pPr>
      <w:bookmarkStart w:id="13" w:name="bookmark11"/>
    </w:p>
    <w:p w14:paraId="1A01EEF5" w14:textId="24E2B02C" w:rsidR="00956A2F" w:rsidRDefault="00956A2F" w:rsidP="00956A2F">
      <w:pPr>
        <w:pStyle w:val="Style14"/>
        <w:widowControl/>
        <w:ind w:firstLine="720"/>
        <w:jc w:val="both"/>
        <w:rPr>
          <w:rStyle w:val="FontStyle53"/>
          <w:rFonts w:ascii="Times New Roman" w:hAnsi="Times New Roman" w:cs="Times New Roman"/>
          <w:b/>
          <w:sz w:val="24"/>
          <w:szCs w:val="24"/>
          <w:lang w:eastAsia="en-US"/>
        </w:rPr>
      </w:pPr>
      <w:r w:rsidRPr="00956A2F">
        <w:rPr>
          <w:rStyle w:val="FontStyle55"/>
          <w:rFonts w:ascii="Times New Roman" w:hAnsi="Times New Roman" w:cs="Times New Roman"/>
          <w:lang w:eastAsia="en-US"/>
        </w:rPr>
        <w:t>5</w:t>
      </w:r>
      <w:bookmarkEnd w:id="13"/>
      <w:r w:rsidRPr="00956A2F">
        <w:rPr>
          <w:rStyle w:val="FontStyle55"/>
          <w:rFonts w:ascii="Times New Roman" w:hAnsi="Times New Roman" w:cs="Times New Roman"/>
          <w:lang w:eastAsia="en-US"/>
        </w:rPr>
        <w:t xml:space="preserve">.4 </w:t>
      </w:r>
      <w:r w:rsidRPr="00956A2F">
        <w:rPr>
          <w:rStyle w:val="FontStyle53"/>
          <w:rFonts w:ascii="Times New Roman" w:hAnsi="Times New Roman" w:cs="Times New Roman"/>
          <w:b/>
          <w:sz w:val="24"/>
          <w:szCs w:val="24"/>
          <w:lang w:eastAsia="en-US"/>
        </w:rPr>
        <w:t>Окрестности</w:t>
      </w:r>
    </w:p>
    <w:p w14:paraId="278D43DB" w14:textId="77777777" w:rsidR="009B752C" w:rsidRPr="00956A2F" w:rsidRDefault="009B752C" w:rsidP="00956A2F">
      <w:pPr>
        <w:pStyle w:val="Style14"/>
        <w:widowControl/>
        <w:ind w:firstLine="720"/>
        <w:jc w:val="both"/>
        <w:rPr>
          <w:rStyle w:val="FontStyle55"/>
          <w:rFonts w:ascii="Times New Roman" w:hAnsi="Times New Roman" w:cs="Times New Roman"/>
          <w:lang w:eastAsia="en-US"/>
        </w:rPr>
      </w:pPr>
    </w:p>
    <w:p w14:paraId="5738F2C3" w14:textId="77777777" w:rsidR="00956A2F" w:rsidRPr="00956A2F" w:rsidRDefault="00956A2F" w:rsidP="00956A2F">
      <w:pPr>
        <w:pStyle w:val="Style14"/>
        <w:widowControl/>
        <w:ind w:firstLine="720"/>
        <w:jc w:val="both"/>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5.4.1 Требования</w:t>
      </w:r>
    </w:p>
    <w:p w14:paraId="3EC600CD" w14:textId="77777777" w:rsidR="00956A2F" w:rsidRPr="00956A2F" w:rsidRDefault="00956A2F" w:rsidP="00956A2F">
      <w:pPr>
        <w:pStyle w:val="Style21"/>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Должен быть проведен анализ риска, который, как минимум, учитывает соседство со следующими объектами:</w:t>
      </w:r>
    </w:p>
    <w:p w14:paraId="4D1989C5" w14:textId="77777777" w:rsidR="00956A2F" w:rsidRPr="00956A2F" w:rsidRDefault="00956A2F" w:rsidP="00956A2F">
      <w:pPr>
        <w:pStyle w:val="Style21"/>
        <w:widowControl/>
        <w:ind w:firstLine="720"/>
        <w:jc w:val="both"/>
        <w:rPr>
          <w:rStyle w:val="FontStyle53"/>
          <w:rFonts w:ascii="Times New Roman" w:hAnsi="Times New Roman"/>
          <w:sz w:val="24"/>
          <w:szCs w:val="24"/>
          <w:lang w:eastAsia="en-US"/>
        </w:rPr>
      </w:pPr>
      <w:r w:rsidRPr="00956A2F">
        <w:rPr>
          <w:rStyle w:val="FontStyle53"/>
          <w:rFonts w:ascii="Times New Roman" w:hAnsi="Times New Roman"/>
          <w:sz w:val="24"/>
          <w:szCs w:val="24"/>
          <w:lang w:val="en-US" w:eastAsia="en-US"/>
        </w:rPr>
        <w:t>a</w:t>
      </w:r>
      <w:r w:rsidRPr="00956A2F">
        <w:rPr>
          <w:rStyle w:val="FontStyle53"/>
          <w:rFonts w:ascii="Times New Roman" w:hAnsi="Times New Roman"/>
          <w:sz w:val="24"/>
          <w:szCs w:val="24"/>
          <w:lang w:eastAsia="en-US"/>
        </w:rPr>
        <w:t xml:space="preserve">) </w:t>
      </w:r>
      <w:proofErr w:type="gramStart"/>
      <w:r w:rsidRPr="00956A2F">
        <w:rPr>
          <w:rStyle w:val="FontStyle53"/>
          <w:rFonts w:ascii="Times New Roman" w:hAnsi="Times New Roman"/>
          <w:sz w:val="24"/>
          <w:szCs w:val="24"/>
          <w:lang w:eastAsia="en-US"/>
        </w:rPr>
        <w:t>помещения</w:t>
      </w:r>
      <w:proofErr w:type="gramEnd"/>
      <w:r w:rsidRPr="00956A2F">
        <w:rPr>
          <w:rStyle w:val="FontStyle53"/>
          <w:rFonts w:ascii="Times New Roman" w:hAnsi="Times New Roman"/>
          <w:sz w:val="24"/>
          <w:szCs w:val="24"/>
          <w:lang w:eastAsia="en-US"/>
        </w:rPr>
        <w:t>, хранящие, перерабатывающие или иным образом имеющие дело с ядерными, взрывчатыми, легковоспламеняющимися или токсичными веществами или другими опасными материалами;</w:t>
      </w:r>
    </w:p>
    <w:p w14:paraId="67C7277A" w14:textId="77777777" w:rsidR="00956A2F" w:rsidRPr="00956A2F" w:rsidRDefault="00956A2F" w:rsidP="00956A2F">
      <w:pPr>
        <w:pStyle w:val="Style21"/>
        <w:widowControl/>
        <w:ind w:firstLine="720"/>
        <w:jc w:val="both"/>
        <w:rPr>
          <w:rStyle w:val="FontStyle53"/>
          <w:rFonts w:ascii="Times New Roman" w:hAnsi="Times New Roman"/>
          <w:sz w:val="24"/>
          <w:szCs w:val="24"/>
          <w:lang w:eastAsia="en-US"/>
        </w:rPr>
      </w:pPr>
      <w:r w:rsidRPr="00956A2F">
        <w:rPr>
          <w:rStyle w:val="FontStyle53"/>
          <w:rFonts w:ascii="Times New Roman" w:hAnsi="Times New Roman"/>
          <w:sz w:val="24"/>
          <w:szCs w:val="24"/>
          <w:lang w:val="en-US" w:eastAsia="en-US"/>
        </w:rPr>
        <w:t>b</w:t>
      </w:r>
      <w:r w:rsidRPr="00956A2F">
        <w:rPr>
          <w:rStyle w:val="FontStyle53"/>
          <w:rFonts w:ascii="Times New Roman" w:hAnsi="Times New Roman"/>
          <w:sz w:val="24"/>
          <w:szCs w:val="24"/>
          <w:lang w:eastAsia="en-US"/>
        </w:rPr>
        <w:t xml:space="preserve">) </w:t>
      </w:r>
      <w:proofErr w:type="gramStart"/>
      <w:r w:rsidRPr="00956A2F">
        <w:rPr>
          <w:rStyle w:val="FontStyle53"/>
          <w:rFonts w:ascii="Times New Roman" w:hAnsi="Times New Roman"/>
          <w:sz w:val="24"/>
          <w:szCs w:val="24"/>
          <w:lang w:eastAsia="en-US"/>
        </w:rPr>
        <w:t>транспортные</w:t>
      </w:r>
      <w:proofErr w:type="gramEnd"/>
      <w:r w:rsidRPr="00956A2F">
        <w:rPr>
          <w:rStyle w:val="FontStyle53"/>
          <w:rFonts w:ascii="Times New Roman" w:hAnsi="Times New Roman"/>
          <w:sz w:val="24"/>
          <w:szCs w:val="24"/>
          <w:lang w:eastAsia="en-US"/>
        </w:rPr>
        <w:t xml:space="preserve"> артерии, такие как водные пути, автомагистрали, железнодорожные пути, трассы полетов;</w:t>
      </w:r>
    </w:p>
    <w:p w14:paraId="5E425626" w14:textId="77777777" w:rsidR="00956A2F" w:rsidRPr="00956A2F" w:rsidRDefault="00956A2F" w:rsidP="00956A2F">
      <w:pPr>
        <w:pStyle w:val="Style21"/>
        <w:widowControl/>
        <w:ind w:firstLine="720"/>
        <w:jc w:val="both"/>
        <w:rPr>
          <w:rStyle w:val="FontStyle53"/>
          <w:rFonts w:ascii="Times New Roman" w:hAnsi="Times New Roman"/>
          <w:sz w:val="24"/>
          <w:szCs w:val="24"/>
          <w:lang w:eastAsia="en-US"/>
        </w:rPr>
      </w:pPr>
      <w:r w:rsidRPr="00956A2F">
        <w:rPr>
          <w:rStyle w:val="FontStyle53"/>
          <w:rFonts w:ascii="Times New Roman" w:hAnsi="Times New Roman"/>
          <w:sz w:val="24"/>
          <w:szCs w:val="24"/>
          <w:lang w:val="en-US" w:eastAsia="en-US"/>
        </w:rPr>
        <w:t>c</w:t>
      </w:r>
      <w:r w:rsidRPr="00956A2F">
        <w:rPr>
          <w:rStyle w:val="FontStyle53"/>
          <w:rFonts w:ascii="Times New Roman" w:hAnsi="Times New Roman"/>
          <w:sz w:val="24"/>
          <w:szCs w:val="24"/>
          <w:lang w:eastAsia="en-US"/>
        </w:rPr>
        <w:t xml:space="preserve">) </w:t>
      </w:r>
      <w:proofErr w:type="gramStart"/>
      <w:r w:rsidRPr="00956A2F">
        <w:rPr>
          <w:rStyle w:val="FontStyle53"/>
          <w:rFonts w:ascii="Times New Roman" w:hAnsi="Times New Roman"/>
          <w:sz w:val="24"/>
          <w:szCs w:val="24"/>
          <w:lang w:eastAsia="en-US"/>
        </w:rPr>
        <w:t>источники</w:t>
      </w:r>
      <w:proofErr w:type="gramEnd"/>
      <w:r w:rsidRPr="00956A2F">
        <w:rPr>
          <w:rStyle w:val="FontStyle53"/>
          <w:rFonts w:ascii="Times New Roman" w:hAnsi="Times New Roman"/>
          <w:sz w:val="24"/>
          <w:szCs w:val="24"/>
          <w:lang w:eastAsia="en-US"/>
        </w:rPr>
        <w:t xml:space="preserve"> вибрации, например, молотковые мельницы, железнодорожные пути;</w:t>
      </w:r>
    </w:p>
    <w:p w14:paraId="31EFE00C"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d</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электромагнитные</w:t>
      </w:r>
      <w:proofErr w:type="gramEnd"/>
      <w:r w:rsidRPr="00956A2F">
        <w:rPr>
          <w:rStyle w:val="FontStyle53"/>
          <w:rFonts w:ascii="Times New Roman" w:hAnsi="Times New Roman" w:cs="Times New Roman"/>
          <w:sz w:val="24"/>
          <w:szCs w:val="24"/>
          <w:lang w:eastAsia="en-US"/>
        </w:rPr>
        <w:t xml:space="preserve"> помехи, создаваемые, например, высоковольтными линиями, передающими станциями;</w:t>
      </w:r>
    </w:p>
    <w:p w14:paraId="5A7309F2"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e</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места</w:t>
      </w:r>
      <w:proofErr w:type="gramEnd"/>
      <w:r w:rsidRPr="00956A2F">
        <w:rPr>
          <w:rStyle w:val="FontStyle53"/>
          <w:rFonts w:ascii="Times New Roman" w:hAnsi="Times New Roman" w:cs="Times New Roman"/>
          <w:sz w:val="24"/>
          <w:szCs w:val="24"/>
          <w:lang w:eastAsia="en-US"/>
        </w:rPr>
        <w:t>, представляющие общественный интерес, места собраний или политические объекты;</w:t>
      </w:r>
    </w:p>
    <w:p w14:paraId="0A515DBD"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f</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высокие</w:t>
      </w:r>
      <w:proofErr w:type="gramEnd"/>
      <w:r w:rsidRPr="00956A2F">
        <w:rPr>
          <w:rStyle w:val="FontStyle53"/>
          <w:rFonts w:ascii="Times New Roman" w:hAnsi="Times New Roman" w:cs="Times New Roman"/>
          <w:sz w:val="24"/>
          <w:szCs w:val="24"/>
          <w:lang w:eastAsia="en-US"/>
        </w:rPr>
        <w:t xml:space="preserve"> и неустойчивые сооружения, которые в случае обрушения могут повредить центр обработки данных;</w:t>
      </w:r>
    </w:p>
    <w:p w14:paraId="6E85C073"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lastRenderedPageBreak/>
        <w:t>g</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другие</w:t>
      </w:r>
      <w:proofErr w:type="gramEnd"/>
      <w:r w:rsidRPr="00956A2F">
        <w:rPr>
          <w:rStyle w:val="FontStyle53"/>
          <w:rFonts w:ascii="Times New Roman" w:hAnsi="Times New Roman" w:cs="Times New Roman"/>
          <w:sz w:val="24"/>
          <w:szCs w:val="24"/>
          <w:lang w:eastAsia="en-US"/>
        </w:rPr>
        <w:t xml:space="preserve"> несвязанные или несущественные действия (например, неконтролируемые действия в местах с несколькими арендаторами).</w:t>
      </w:r>
    </w:p>
    <w:p w14:paraId="1C34DCBD" w14:textId="77777777" w:rsidR="00956A2F" w:rsidRPr="00956A2F" w:rsidRDefault="00956A2F" w:rsidP="00956A2F">
      <w:pPr>
        <w:pStyle w:val="Style9"/>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Если размещение центра обработки данных в месте с негативными инфраструктурными воздействиями неизбежно, эти воздействия должны быть смягчены с помощью защитных строительных, технических и/или организационных мер.</w:t>
      </w:r>
    </w:p>
    <w:p w14:paraId="3304F3EF" w14:textId="77777777" w:rsidR="00956A2F" w:rsidRPr="00956A2F" w:rsidRDefault="00956A2F" w:rsidP="00956A2F">
      <w:pPr>
        <w:pStyle w:val="Style9"/>
        <w:widowControl/>
        <w:ind w:firstLine="720"/>
        <w:jc w:val="both"/>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5.4.2 Требования</w:t>
      </w:r>
    </w:p>
    <w:p w14:paraId="600EF748" w14:textId="77777777" w:rsidR="00956A2F" w:rsidRPr="00956A2F" w:rsidRDefault="00956A2F" w:rsidP="00956A2F">
      <w:pPr>
        <w:pStyle w:val="Style22"/>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Важно обеспечить достаточное пространство вокруг территории или здания для создания буферных зон и безопасного периметра.</w:t>
      </w:r>
    </w:p>
    <w:p w14:paraId="39316EBB" w14:textId="77777777" w:rsidR="00956A2F" w:rsidRPr="00956A2F" w:rsidRDefault="00956A2F" w:rsidP="00956A2F">
      <w:pPr>
        <w:pStyle w:val="Style8"/>
        <w:widowControl/>
        <w:rPr>
          <w:rStyle w:val="FontStyle53"/>
          <w:rFonts w:ascii="Times New Roman" w:hAnsi="Times New Roman" w:cs="Times New Roman"/>
          <w:sz w:val="24"/>
          <w:szCs w:val="24"/>
          <w:lang w:eastAsia="en-US"/>
        </w:rPr>
      </w:pPr>
      <w:bookmarkStart w:id="14" w:name="bookmark13"/>
      <w:r w:rsidRPr="00956A2F">
        <w:rPr>
          <w:rStyle w:val="FontStyle53"/>
          <w:rFonts w:ascii="Times New Roman" w:hAnsi="Times New Roman" w:cs="Times New Roman"/>
          <w:sz w:val="24"/>
          <w:szCs w:val="24"/>
          <w:lang w:eastAsia="en-US"/>
        </w:rPr>
        <w:t>Центры обработки данных должны располагаться рядом с потенциально выгодными объектами инфраструктуры или установками, включая, в частности, следующие:</w:t>
      </w:r>
    </w:p>
    <w:p w14:paraId="3871D327" w14:textId="77777777" w:rsidR="00956A2F" w:rsidRPr="00956A2F" w:rsidRDefault="00956A2F" w:rsidP="00956A2F">
      <w:pPr>
        <w:pStyle w:val="Style8"/>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a</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службы</w:t>
      </w:r>
      <w:proofErr w:type="gramEnd"/>
      <w:r w:rsidRPr="00956A2F">
        <w:rPr>
          <w:rStyle w:val="FontStyle53"/>
          <w:rFonts w:ascii="Times New Roman" w:hAnsi="Times New Roman" w:cs="Times New Roman"/>
          <w:sz w:val="24"/>
          <w:szCs w:val="24"/>
          <w:lang w:eastAsia="en-US"/>
        </w:rPr>
        <w:t xml:space="preserve"> экстренного реагирования;</w:t>
      </w:r>
    </w:p>
    <w:p w14:paraId="01BE4322" w14:textId="77777777" w:rsidR="00956A2F" w:rsidRPr="00956A2F" w:rsidRDefault="00956A2F" w:rsidP="00956A2F">
      <w:pPr>
        <w:pStyle w:val="Style8"/>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b</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вспомогательный</w:t>
      </w:r>
      <w:proofErr w:type="gramEnd"/>
      <w:r w:rsidRPr="00956A2F">
        <w:rPr>
          <w:rStyle w:val="FontStyle53"/>
          <w:rFonts w:ascii="Times New Roman" w:hAnsi="Times New Roman" w:cs="Times New Roman"/>
          <w:sz w:val="24"/>
          <w:szCs w:val="24"/>
          <w:lang w:eastAsia="en-US"/>
        </w:rPr>
        <w:t xml:space="preserve"> и обслуживающий персонал поставщиков;</w:t>
      </w:r>
    </w:p>
    <w:p w14:paraId="7B221929" w14:textId="77777777" w:rsidR="00956A2F" w:rsidRPr="00956A2F" w:rsidRDefault="00956A2F" w:rsidP="00956A2F">
      <w:pPr>
        <w:pStyle w:val="Style8"/>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c</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станции</w:t>
      </w:r>
      <w:proofErr w:type="gramEnd"/>
      <w:r w:rsidRPr="00956A2F">
        <w:rPr>
          <w:rStyle w:val="FontStyle53"/>
          <w:rFonts w:ascii="Times New Roman" w:hAnsi="Times New Roman" w:cs="Times New Roman"/>
          <w:sz w:val="24"/>
          <w:szCs w:val="24"/>
          <w:lang w:eastAsia="en-US"/>
        </w:rPr>
        <w:t xml:space="preserve"> контроля внешних поставщиков услуг безопасности.</w:t>
      </w:r>
    </w:p>
    <w:p w14:paraId="662C215F" w14:textId="77777777" w:rsidR="00956A2F" w:rsidRPr="00956A2F" w:rsidRDefault="00956A2F" w:rsidP="00956A2F">
      <w:pPr>
        <w:pStyle w:val="Style8"/>
        <w:widowControl/>
        <w:rPr>
          <w:rStyle w:val="FontStyle55"/>
          <w:rFonts w:ascii="Times New Roman" w:hAnsi="Times New Roman" w:cs="Times New Roman"/>
          <w:lang w:eastAsia="en-US"/>
        </w:rPr>
      </w:pPr>
    </w:p>
    <w:p w14:paraId="4609246F" w14:textId="77777777" w:rsidR="00956A2F" w:rsidRPr="00956A2F" w:rsidRDefault="00956A2F" w:rsidP="00956A2F">
      <w:pPr>
        <w:pStyle w:val="Style8"/>
        <w:widowControl/>
        <w:rPr>
          <w:rStyle w:val="FontStyle55"/>
          <w:rFonts w:ascii="Times New Roman" w:hAnsi="Times New Roman" w:cs="Times New Roman"/>
          <w:b w:val="0"/>
          <w:lang w:eastAsia="en-US"/>
        </w:rPr>
      </w:pPr>
      <w:r w:rsidRPr="00956A2F">
        <w:rPr>
          <w:rStyle w:val="FontStyle55"/>
          <w:rFonts w:ascii="Times New Roman" w:hAnsi="Times New Roman" w:cs="Times New Roman"/>
          <w:lang w:eastAsia="en-US"/>
        </w:rPr>
        <w:t>5</w:t>
      </w:r>
      <w:bookmarkEnd w:id="14"/>
      <w:r w:rsidRPr="00956A2F">
        <w:rPr>
          <w:rStyle w:val="FontStyle55"/>
          <w:rFonts w:ascii="Times New Roman" w:hAnsi="Times New Roman" w:cs="Times New Roman"/>
          <w:lang w:eastAsia="en-US"/>
        </w:rPr>
        <w:t xml:space="preserve">.5 </w:t>
      </w:r>
      <w:r w:rsidRPr="00956A2F">
        <w:rPr>
          <w:rStyle w:val="FontStyle53"/>
          <w:rFonts w:ascii="Times New Roman" w:hAnsi="Times New Roman" w:cs="Times New Roman"/>
          <w:b/>
          <w:sz w:val="24"/>
          <w:szCs w:val="24"/>
          <w:lang w:eastAsia="en-US"/>
        </w:rPr>
        <w:t>Факторы инфраструктуры</w:t>
      </w:r>
    </w:p>
    <w:p w14:paraId="56587717" w14:textId="77777777" w:rsidR="009B752C" w:rsidRDefault="009B752C" w:rsidP="00956A2F">
      <w:pPr>
        <w:pStyle w:val="Style12"/>
        <w:widowControl/>
        <w:ind w:firstLine="720"/>
        <w:jc w:val="both"/>
        <w:rPr>
          <w:rStyle w:val="FontStyle50"/>
          <w:rFonts w:ascii="Times New Roman" w:hAnsi="Times New Roman" w:cs="Times New Roman"/>
          <w:sz w:val="24"/>
          <w:szCs w:val="24"/>
          <w:lang w:eastAsia="en-US"/>
        </w:rPr>
      </w:pPr>
    </w:p>
    <w:p w14:paraId="67C797E1" w14:textId="5DB726CD" w:rsidR="00956A2F" w:rsidRPr="00956A2F" w:rsidRDefault="00956A2F" w:rsidP="00956A2F">
      <w:pPr>
        <w:pStyle w:val="Style12"/>
        <w:widowControl/>
        <w:ind w:firstLine="720"/>
        <w:jc w:val="both"/>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5.5.1 Требования</w:t>
      </w:r>
    </w:p>
    <w:p w14:paraId="6F1A7F9B" w14:textId="77777777" w:rsidR="00956A2F" w:rsidRPr="00956A2F" w:rsidRDefault="00956A2F" w:rsidP="00956A2F">
      <w:pPr>
        <w:pStyle w:val="Style21"/>
        <w:widowControl/>
        <w:ind w:firstLine="720"/>
        <w:jc w:val="both"/>
        <w:rPr>
          <w:rStyle w:val="FontStyle53"/>
          <w:rFonts w:ascii="Times New Roman" w:hAnsi="Times New Roman"/>
          <w:sz w:val="24"/>
          <w:szCs w:val="24"/>
          <w:lang w:eastAsia="en-US"/>
        </w:rPr>
      </w:pPr>
      <w:r w:rsidRPr="00956A2F">
        <w:rPr>
          <w:rStyle w:val="FontStyle53"/>
          <w:rFonts w:ascii="Times New Roman" w:hAnsi="Times New Roman"/>
          <w:sz w:val="24"/>
          <w:szCs w:val="24"/>
          <w:lang w:eastAsia="en-US"/>
        </w:rPr>
        <w:t>Должен быть рассмотрен доступ ко всем инженерным коммуникациям (например, электричеству, телекоммуникационной инфраструктуре, воде, канализации и газу), которые потребуются в течение предполагаемого срока эксплуатации центра обработки данных с точки зрения:</w:t>
      </w:r>
    </w:p>
    <w:p w14:paraId="669E5A96" w14:textId="77777777" w:rsidR="00956A2F" w:rsidRPr="00956A2F" w:rsidRDefault="00956A2F" w:rsidP="00956A2F">
      <w:pPr>
        <w:pStyle w:val="Style12"/>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a</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легкости</w:t>
      </w:r>
      <w:proofErr w:type="gramEnd"/>
      <w:r w:rsidRPr="00956A2F">
        <w:rPr>
          <w:rStyle w:val="FontStyle53"/>
          <w:rFonts w:ascii="Times New Roman" w:hAnsi="Times New Roman" w:cs="Times New Roman"/>
          <w:sz w:val="24"/>
          <w:szCs w:val="24"/>
          <w:lang w:eastAsia="en-US"/>
        </w:rPr>
        <w:t xml:space="preserve"> доступа (наличие коммунальных услуг);</w:t>
      </w:r>
    </w:p>
    <w:p w14:paraId="6406214E" w14:textId="77777777" w:rsidR="00956A2F" w:rsidRPr="00956A2F" w:rsidRDefault="00956A2F" w:rsidP="00956A2F">
      <w:pPr>
        <w:pStyle w:val="Style12"/>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b</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резерва</w:t>
      </w:r>
      <w:proofErr w:type="gramEnd"/>
      <w:r w:rsidRPr="00956A2F">
        <w:rPr>
          <w:rStyle w:val="FontStyle53"/>
          <w:rFonts w:ascii="Times New Roman" w:hAnsi="Times New Roman" w:cs="Times New Roman"/>
          <w:sz w:val="24"/>
          <w:szCs w:val="24"/>
          <w:lang w:eastAsia="en-US"/>
        </w:rPr>
        <w:t xml:space="preserve"> (услуги, поступающие из разных источников);</w:t>
      </w:r>
    </w:p>
    <w:p w14:paraId="5A388DFE" w14:textId="77777777" w:rsidR="00956A2F" w:rsidRPr="00956A2F" w:rsidRDefault="00956A2F" w:rsidP="00956A2F">
      <w:pPr>
        <w:pStyle w:val="Style12"/>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c</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наличия</w:t>
      </w:r>
      <w:proofErr w:type="gramEnd"/>
      <w:r w:rsidRPr="00956A2F">
        <w:rPr>
          <w:rStyle w:val="FontStyle53"/>
          <w:rFonts w:ascii="Times New Roman" w:hAnsi="Times New Roman" w:cs="Times New Roman"/>
          <w:sz w:val="24"/>
          <w:szCs w:val="24"/>
          <w:lang w:eastAsia="en-US"/>
        </w:rPr>
        <w:t xml:space="preserve"> (надежность на основе исторических тенденций, если таковые имеются);</w:t>
      </w:r>
    </w:p>
    <w:p w14:paraId="46AC2F40" w14:textId="77777777" w:rsidR="00956A2F" w:rsidRPr="00956A2F" w:rsidRDefault="00956A2F" w:rsidP="00956A2F">
      <w:pPr>
        <w:pStyle w:val="Style12"/>
        <w:widowControl/>
        <w:ind w:firstLine="720"/>
        <w:jc w:val="both"/>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val="en-US" w:eastAsia="en-US"/>
        </w:rPr>
        <w:t>d</w:t>
      </w:r>
      <w:r w:rsidRPr="00956A2F">
        <w:rPr>
          <w:rStyle w:val="FontStyle53"/>
          <w:rFonts w:ascii="Times New Roman" w:hAnsi="Times New Roman" w:cs="Times New Roman"/>
          <w:sz w:val="24"/>
          <w:szCs w:val="24"/>
          <w:lang w:eastAsia="en-US"/>
        </w:rPr>
        <w:t xml:space="preserve">) </w:t>
      </w:r>
      <w:proofErr w:type="gramStart"/>
      <w:r w:rsidRPr="00956A2F">
        <w:rPr>
          <w:rStyle w:val="FontStyle53"/>
          <w:rFonts w:ascii="Times New Roman" w:hAnsi="Times New Roman" w:cs="Times New Roman"/>
          <w:sz w:val="24"/>
          <w:szCs w:val="24"/>
          <w:lang w:eastAsia="en-US"/>
        </w:rPr>
        <w:t>мощности</w:t>
      </w:r>
      <w:proofErr w:type="gramEnd"/>
      <w:r w:rsidRPr="00956A2F">
        <w:rPr>
          <w:rStyle w:val="FontStyle53"/>
          <w:rFonts w:ascii="Times New Roman" w:hAnsi="Times New Roman" w:cs="Times New Roman"/>
          <w:sz w:val="24"/>
          <w:szCs w:val="24"/>
          <w:lang w:eastAsia="en-US"/>
        </w:rPr>
        <w:t xml:space="preserve"> (например, электричество: ток короткого замыкания; вода: давление и расход; канализация: размеры).</w:t>
      </w:r>
    </w:p>
    <w:p w14:paraId="569D8C41" w14:textId="77777777" w:rsidR="00956A2F" w:rsidRPr="00956A2F" w:rsidRDefault="00956A2F" w:rsidP="00956A2F">
      <w:pPr>
        <w:pStyle w:val="Style12"/>
        <w:widowControl/>
        <w:ind w:firstLine="720"/>
        <w:jc w:val="both"/>
        <w:rPr>
          <w:rStyle w:val="FontStyle50"/>
          <w:rFonts w:ascii="Times New Roman" w:hAnsi="Times New Roman" w:cs="Times New Roman"/>
          <w:sz w:val="24"/>
          <w:szCs w:val="24"/>
          <w:lang w:eastAsia="en-US"/>
        </w:rPr>
      </w:pPr>
      <w:r w:rsidRPr="00956A2F">
        <w:rPr>
          <w:rStyle w:val="FontStyle50"/>
          <w:rFonts w:ascii="Times New Roman" w:hAnsi="Times New Roman" w:cs="Times New Roman"/>
          <w:sz w:val="24"/>
          <w:szCs w:val="24"/>
          <w:lang w:eastAsia="en-US"/>
        </w:rPr>
        <w:t>5.5.2 Требования</w:t>
      </w:r>
    </w:p>
    <w:p w14:paraId="751A89EE" w14:textId="77777777" w:rsidR="00956A2F" w:rsidRPr="00956A2F" w:rsidRDefault="00956A2F" w:rsidP="00956A2F">
      <w:pPr>
        <w:pStyle w:val="Style8"/>
        <w:widowControl/>
        <w:rPr>
          <w:rStyle w:val="FontStyle53"/>
          <w:rFonts w:ascii="Times New Roman" w:hAnsi="Times New Roman" w:cs="Times New Roman"/>
          <w:sz w:val="24"/>
          <w:szCs w:val="24"/>
          <w:lang w:eastAsia="en-US"/>
        </w:rPr>
      </w:pPr>
      <w:r w:rsidRPr="00956A2F">
        <w:rPr>
          <w:rStyle w:val="FontStyle53"/>
          <w:rFonts w:ascii="Times New Roman" w:hAnsi="Times New Roman" w:cs="Times New Roman"/>
          <w:sz w:val="24"/>
          <w:szCs w:val="24"/>
          <w:lang w:eastAsia="en-US"/>
        </w:rPr>
        <w:t>На рассмотрении.</w:t>
      </w:r>
    </w:p>
    <w:p w14:paraId="1509B934" w14:textId="7578AB49" w:rsidR="001B2CE6" w:rsidRPr="00956A2F" w:rsidRDefault="001B2CE6" w:rsidP="001B2CE6">
      <w:pPr>
        <w:rPr>
          <w:b/>
          <w:bCs/>
          <w:sz w:val="24"/>
          <w:szCs w:val="24"/>
        </w:rPr>
      </w:pPr>
    </w:p>
    <w:p w14:paraId="3D84E161" w14:textId="073974B3" w:rsidR="00956A2F" w:rsidRDefault="00956A2F" w:rsidP="00956A2F">
      <w:pPr>
        <w:pStyle w:val="Style8"/>
        <w:widowControl/>
        <w:rPr>
          <w:rStyle w:val="FontStyle50"/>
          <w:rFonts w:ascii="Times New Roman" w:hAnsi="Times New Roman" w:cs="Times New Roman"/>
          <w:sz w:val="24"/>
          <w:szCs w:val="24"/>
          <w:lang w:eastAsia="en-US"/>
        </w:rPr>
      </w:pPr>
      <w:r w:rsidRPr="009B752C">
        <w:rPr>
          <w:rStyle w:val="FontStyle55"/>
          <w:rFonts w:ascii="Times New Roman" w:hAnsi="Times New Roman" w:cs="Times New Roman"/>
          <w:lang w:eastAsia="en-US"/>
        </w:rPr>
        <w:t xml:space="preserve">6 </w:t>
      </w:r>
      <w:r w:rsidRPr="009B752C">
        <w:rPr>
          <w:rStyle w:val="FontStyle50"/>
          <w:rFonts w:ascii="Times New Roman" w:hAnsi="Times New Roman" w:cs="Times New Roman"/>
          <w:sz w:val="24"/>
          <w:szCs w:val="24"/>
          <w:lang w:eastAsia="en-US"/>
        </w:rPr>
        <w:t>Конфигурация площадки</w:t>
      </w:r>
    </w:p>
    <w:p w14:paraId="423EB452" w14:textId="77777777" w:rsidR="009B752C" w:rsidRPr="009B752C" w:rsidRDefault="009B752C" w:rsidP="00956A2F">
      <w:pPr>
        <w:pStyle w:val="Style8"/>
        <w:widowControl/>
        <w:rPr>
          <w:rStyle w:val="FontStyle55"/>
          <w:rFonts w:ascii="Times New Roman" w:hAnsi="Times New Roman" w:cs="Times New Roman"/>
          <w:lang w:eastAsia="en-US"/>
        </w:rPr>
      </w:pPr>
    </w:p>
    <w:p w14:paraId="2DC70E35" w14:textId="7D7112EB" w:rsidR="00956A2F"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6.1 Общие положения</w:t>
      </w:r>
    </w:p>
    <w:p w14:paraId="75EFBC53" w14:textId="77777777" w:rsidR="009B752C" w:rsidRPr="009B752C" w:rsidRDefault="009B752C" w:rsidP="00956A2F">
      <w:pPr>
        <w:pStyle w:val="Style8"/>
        <w:widowControl/>
        <w:rPr>
          <w:rStyle w:val="FontStyle55"/>
          <w:rFonts w:ascii="Times New Roman" w:hAnsi="Times New Roman" w:cs="Times New Roman"/>
          <w:lang w:eastAsia="en-US"/>
        </w:rPr>
      </w:pPr>
    </w:p>
    <w:p w14:paraId="4878DFD2"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22237-1 содержит схематическое изображение типичных помещений, необходимых для центра обработки данных в здании. На </w:t>
      </w:r>
      <w:hyperlink w:anchor="bookmark16" w:history="1">
        <w:r w:rsidRPr="009B752C">
          <w:rPr>
            <w:rStyle w:val="FontStyle53"/>
            <w:rFonts w:ascii="Times New Roman" w:hAnsi="Times New Roman" w:cs="Times New Roman"/>
            <w:color w:val="053CF5"/>
            <w:sz w:val="24"/>
            <w:szCs w:val="24"/>
            <w:u w:val="single"/>
            <w:lang w:eastAsia="en-US"/>
          </w:rPr>
          <w:t>рисунке 2</w:t>
        </w:r>
      </w:hyperlink>
      <w:r w:rsidRPr="009B752C">
        <w:rPr>
          <w:rStyle w:val="FontStyle53"/>
          <w:rFonts w:ascii="Times New Roman" w:hAnsi="Times New Roman" w:cs="Times New Roman"/>
          <w:color w:val="053CF5"/>
          <w:sz w:val="24"/>
          <w:szCs w:val="24"/>
          <w:lang w:eastAsia="en-US"/>
        </w:rPr>
        <w:t xml:space="preserve"> </w:t>
      </w:r>
      <w:r w:rsidRPr="009B752C">
        <w:rPr>
          <w:rStyle w:val="FontStyle53"/>
          <w:rFonts w:ascii="Times New Roman" w:hAnsi="Times New Roman" w:cs="Times New Roman"/>
          <w:sz w:val="24"/>
          <w:szCs w:val="24"/>
          <w:lang w:eastAsia="en-US"/>
        </w:rPr>
        <w:t xml:space="preserve">представлена упрощенная схема и показан пример применения Классов защиты ISO/IEC TS 22237-1 к помещениям центра обработки данных. Центр обработки данных показан в рамках 2-го Класса защиты, и степень защиты повышается по мере увеличения важности помещений и инфраструктуры, размещенных в этих местах. </w:t>
      </w:r>
    </w:p>
    <w:p w14:paraId="602F4996" w14:textId="77777777" w:rsidR="00956A2F" w:rsidRPr="00CA0A24" w:rsidRDefault="00956A2F" w:rsidP="00956A2F">
      <w:pPr>
        <w:pStyle w:val="Style9"/>
        <w:widowControl/>
        <w:jc w:val="center"/>
        <w:rPr>
          <w:rStyle w:val="FontStyle50"/>
          <w:rFonts w:ascii="Times New Roman" w:hAnsi="Times New Roman" w:cs="Times New Roman"/>
          <w:sz w:val="24"/>
          <w:szCs w:val="28"/>
          <w:lang w:eastAsia="en-US"/>
        </w:rPr>
      </w:pPr>
      <w:bookmarkStart w:id="15" w:name="bookmark16"/>
      <w:r>
        <w:rPr>
          <w:rFonts w:ascii="Times New Roman" w:hAnsi="Times New Roman"/>
          <w:b/>
          <w:bCs/>
          <w:noProof/>
          <w:color w:val="000000"/>
          <w:szCs w:val="28"/>
        </w:rPr>
        <w:lastRenderedPageBreak/>
        <w:drawing>
          <wp:inline distT="0" distB="0" distL="0" distR="0" wp14:anchorId="0CD2D3C9" wp14:editId="0F1383D7">
            <wp:extent cx="5495925" cy="559117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5495925" cy="5591175"/>
                    </a:xfrm>
                    <a:prstGeom prst="rect">
                      <a:avLst/>
                    </a:prstGeom>
                    <a:noFill/>
                    <a:ln w="9525">
                      <a:noFill/>
                      <a:miter lim="800000"/>
                      <a:headEnd/>
                      <a:tailEnd/>
                    </a:ln>
                  </pic:spPr>
                </pic:pic>
              </a:graphicData>
            </a:graphic>
          </wp:inline>
        </w:drawing>
      </w:r>
    </w:p>
    <w:bookmarkEnd w:id="15"/>
    <w:p w14:paraId="1F1B0DA0" w14:textId="0E83FB83" w:rsidR="00956A2F" w:rsidRPr="009B752C" w:rsidRDefault="00956A2F" w:rsidP="00956A2F">
      <w:pPr>
        <w:pStyle w:val="Style9"/>
        <w:widowControl/>
        <w:jc w:val="center"/>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Рисунок</w:t>
      </w:r>
      <w:bookmarkStart w:id="16" w:name="bookmark17"/>
      <w:r w:rsidR="009B752C" w:rsidRPr="009B752C">
        <w:rPr>
          <w:rStyle w:val="FontStyle50"/>
          <w:rFonts w:ascii="Times New Roman" w:hAnsi="Times New Roman" w:cs="Times New Roman"/>
          <w:sz w:val="24"/>
          <w:szCs w:val="24"/>
          <w:lang w:eastAsia="en-US"/>
        </w:rPr>
        <w:t xml:space="preserve"> 2 -</w:t>
      </w:r>
      <w:r w:rsidRPr="009B752C">
        <w:rPr>
          <w:rStyle w:val="FontStyle50"/>
          <w:rFonts w:ascii="Times New Roman" w:hAnsi="Times New Roman" w:cs="Times New Roman"/>
          <w:sz w:val="24"/>
          <w:szCs w:val="24"/>
          <w:lang w:eastAsia="en-US"/>
        </w:rPr>
        <w:t xml:space="preserve"> Площадка центра обработки данных</w:t>
      </w:r>
    </w:p>
    <w:p w14:paraId="6BE66E04"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p>
    <w:p w14:paraId="021786D1" w14:textId="0BAD4CF4" w:rsidR="00956A2F" w:rsidRDefault="00956A2F" w:rsidP="00956A2F">
      <w:pPr>
        <w:pStyle w:val="Style9"/>
        <w:widowControl/>
        <w:ind w:firstLine="720"/>
        <w:jc w:val="both"/>
        <w:rPr>
          <w:rStyle w:val="FontStyle53"/>
          <w:rFonts w:ascii="Times New Roman" w:hAnsi="Times New Roman" w:cs="Times New Roman"/>
          <w:b/>
          <w:sz w:val="24"/>
          <w:szCs w:val="24"/>
          <w:lang w:eastAsia="en-US"/>
        </w:rPr>
      </w:pPr>
      <w:r w:rsidRPr="009B752C">
        <w:rPr>
          <w:rStyle w:val="FontStyle50"/>
          <w:rFonts w:ascii="Times New Roman" w:hAnsi="Times New Roman" w:cs="Times New Roman"/>
          <w:sz w:val="24"/>
          <w:szCs w:val="24"/>
          <w:lang w:eastAsia="en-US"/>
        </w:rPr>
        <w:t>6</w:t>
      </w:r>
      <w:bookmarkEnd w:id="16"/>
      <w:r w:rsidRPr="009B752C">
        <w:rPr>
          <w:rStyle w:val="FontStyle50"/>
          <w:rFonts w:ascii="Times New Roman" w:hAnsi="Times New Roman" w:cs="Times New Roman"/>
          <w:sz w:val="24"/>
          <w:szCs w:val="24"/>
          <w:lang w:eastAsia="en-US"/>
        </w:rPr>
        <w:t xml:space="preserve">.2 </w:t>
      </w:r>
      <w:r w:rsidRPr="009B752C">
        <w:rPr>
          <w:rStyle w:val="FontStyle53"/>
          <w:rFonts w:ascii="Times New Roman" w:hAnsi="Times New Roman" w:cs="Times New Roman"/>
          <w:b/>
          <w:sz w:val="24"/>
          <w:szCs w:val="24"/>
          <w:lang w:eastAsia="en-US"/>
        </w:rPr>
        <w:t>Выбор площадки</w:t>
      </w:r>
    </w:p>
    <w:p w14:paraId="126DD854" w14:textId="77777777" w:rsidR="009B752C" w:rsidRPr="009B752C" w:rsidRDefault="009B752C" w:rsidP="00956A2F">
      <w:pPr>
        <w:pStyle w:val="Style9"/>
        <w:widowControl/>
        <w:ind w:firstLine="720"/>
        <w:jc w:val="both"/>
        <w:rPr>
          <w:rStyle w:val="FontStyle50"/>
          <w:rFonts w:ascii="Times New Roman" w:hAnsi="Times New Roman" w:cs="Times New Roman"/>
          <w:sz w:val="24"/>
          <w:szCs w:val="24"/>
          <w:lang w:eastAsia="en-US"/>
        </w:rPr>
      </w:pPr>
    </w:p>
    <w:p w14:paraId="5B9BC10A"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6.2.1 Требования</w:t>
      </w:r>
    </w:p>
    <w:p w14:paraId="0149708F"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Размер и форма новой площадки должны соответствовать предполагаемым функциям. </w:t>
      </w:r>
    </w:p>
    <w:p w14:paraId="796FD2D8"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Необходимо заказать исследование площадки, включающее как поверхностные, так и геотехнические аспекты. Результаты исследования должны быть актуальными (т.е. основанными на текущей информации).</w:t>
      </w:r>
    </w:p>
    <w:p w14:paraId="51F8B1D0" w14:textId="77777777" w:rsidR="00956A2F" w:rsidRPr="009B752C" w:rsidRDefault="00956A2F" w:rsidP="00956A2F">
      <w:pPr>
        <w:pStyle w:val="Style11"/>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Геотехническое исследование должно включать в себя следующее, что может повлиять на строительство и эксплуатацию центра обработки данных:</w:t>
      </w:r>
    </w:p>
    <w:p w14:paraId="4CCA5BFE" w14:textId="77777777" w:rsidR="00956A2F" w:rsidRPr="009B752C" w:rsidRDefault="00956A2F" w:rsidP="00956A2F">
      <w:pPr>
        <w:pStyle w:val="Style11"/>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a</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подземные</w:t>
      </w:r>
      <w:proofErr w:type="gramEnd"/>
      <w:r w:rsidRPr="009B752C">
        <w:rPr>
          <w:rStyle w:val="FontStyle53"/>
          <w:rFonts w:ascii="Times New Roman" w:hAnsi="Times New Roman" w:cs="Times New Roman"/>
          <w:sz w:val="24"/>
          <w:szCs w:val="24"/>
          <w:lang w:eastAsia="en-US"/>
        </w:rPr>
        <w:t xml:space="preserve"> пустоты (естественные или искусственные) и подземные инженерные инфраструктуры;</w:t>
      </w:r>
    </w:p>
    <w:p w14:paraId="0A37FA8A" w14:textId="77777777" w:rsidR="00956A2F" w:rsidRPr="009B752C" w:rsidRDefault="00956A2F" w:rsidP="00956A2F">
      <w:pPr>
        <w:pStyle w:val="Style11"/>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b</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измерения</w:t>
      </w:r>
      <w:proofErr w:type="gramEnd"/>
      <w:r w:rsidRPr="009B752C">
        <w:rPr>
          <w:rStyle w:val="FontStyle53"/>
          <w:rFonts w:ascii="Times New Roman" w:hAnsi="Times New Roman" w:cs="Times New Roman"/>
          <w:sz w:val="24"/>
          <w:szCs w:val="24"/>
          <w:lang w:eastAsia="en-US"/>
        </w:rPr>
        <w:t xml:space="preserve"> и ожидаемые изменения удельного сопротивления почвы и состояния грунтовых вод;</w:t>
      </w:r>
    </w:p>
    <w:p w14:paraId="20933CC1" w14:textId="77777777" w:rsidR="00956A2F" w:rsidRPr="009B752C" w:rsidRDefault="00956A2F" w:rsidP="00956A2F">
      <w:pPr>
        <w:pStyle w:val="Style11"/>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c</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наличие</w:t>
      </w:r>
      <w:proofErr w:type="gramEnd"/>
      <w:r w:rsidRPr="009B752C">
        <w:rPr>
          <w:rStyle w:val="FontStyle53"/>
          <w:rFonts w:ascii="Times New Roman" w:hAnsi="Times New Roman" w:cs="Times New Roman"/>
          <w:sz w:val="24"/>
          <w:szCs w:val="24"/>
          <w:lang w:eastAsia="en-US"/>
        </w:rPr>
        <w:t xml:space="preserve"> загрязнений.</w:t>
      </w:r>
    </w:p>
    <w:p w14:paraId="4B8E6991"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Отчет по исследованию площадки должен использоваться при проектировании:</w:t>
      </w:r>
    </w:p>
    <w:p w14:paraId="3174B505"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1) конфигурации фундамента (с учетом любого увеличения нагрузки в связи с возможным увеличением здания);</w:t>
      </w:r>
    </w:p>
    <w:p w14:paraId="65515662"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2) дренажной инфраструктуры. </w:t>
      </w:r>
    </w:p>
    <w:p w14:paraId="7C6BD812"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bookmarkStart w:id="17" w:name="bookmark18"/>
      <w:r w:rsidRPr="009B752C">
        <w:rPr>
          <w:rStyle w:val="FontStyle53"/>
          <w:rFonts w:ascii="Times New Roman" w:hAnsi="Times New Roman" w:cs="Times New Roman"/>
          <w:sz w:val="24"/>
          <w:szCs w:val="24"/>
          <w:lang w:eastAsia="en-US"/>
        </w:rPr>
        <w:lastRenderedPageBreak/>
        <w:t>Проектирование заземлений должно быть основано на информации об удельном сопротивлении грунта, полученной в результате геотехнического исследования.</w:t>
      </w:r>
    </w:p>
    <w:bookmarkEnd w:id="17"/>
    <w:p w14:paraId="504D2F03"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 ходе исследования площадки должна быть рассмотрена необходимость предусмотреть помещения для размещения вспомогательного оборудования, такого как подземные топливные резервуары (дизельное топливо или природный газ) для питания генератора(</w:t>
      </w:r>
      <w:proofErr w:type="spellStart"/>
      <w:r w:rsidRPr="009B752C">
        <w:rPr>
          <w:rStyle w:val="FontStyle53"/>
          <w:rFonts w:ascii="Times New Roman" w:hAnsi="Times New Roman" w:cs="Times New Roman"/>
          <w:sz w:val="24"/>
          <w:szCs w:val="24"/>
          <w:lang w:eastAsia="en-US"/>
        </w:rPr>
        <w:t>ов</w:t>
      </w:r>
      <w:proofErr w:type="spellEnd"/>
      <w:r w:rsidRPr="009B752C">
        <w:rPr>
          <w:rStyle w:val="FontStyle53"/>
          <w:rFonts w:ascii="Times New Roman" w:hAnsi="Times New Roman" w:cs="Times New Roman"/>
          <w:sz w:val="24"/>
          <w:szCs w:val="24"/>
          <w:lang w:eastAsia="en-US"/>
        </w:rPr>
        <w:t xml:space="preserve">), системы отвода тепла </w:t>
      </w:r>
      <w:r w:rsidRPr="009B752C">
        <w:rPr>
          <w:rStyle w:val="FontStyle53"/>
          <w:rFonts w:ascii="Times New Roman" w:hAnsi="Times New Roman" w:cs="Times New Roman"/>
          <w:sz w:val="24"/>
          <w:szCs w:val="24"/>
          <w:lang w:val="en-US" w:eastAsia="en-US"/>
        </w:rPr>
        <w:t>HVAC</w:t>
      </w:r>
      <w:r w:rsidRPr="009B752C">
        <w:rPr>
          <w:rStyle w:val="FontStyle53"/>
          <w:rFonts w:ascii="Times New Roman" w:hAnsi="Times New Roman" w:cs="Times New Roman"/>
          <w:sz w:val="24"/>
          <w:szCs w:val="24"/>
          <w:lang w:eastAsia="en-US"/>
        </w:rPr>
        <w:t xml:space="preserve"> и т.д.</w:t>
      </w:r>
    </w:p>
    <w:p w14:paraId="3C116553"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При выборе площадки должны учитываться любые ограничения, которые могут существовать в отношении землепользования и аспектов воздействия на окружающую среду любых выбросов углеводородов и генерации звука, которые могут ограничить хранение топлива и работу генератора.</w:t>
      </w:r>
    </w:p>
    <w:p w14:paraId="0268F5D3"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6.2.2 Требования</w:t>
      </w:r>
    </w:p>
    <w:p w14:paraId="0FAB5CDF" w14:textId="77777777" w:rsidR="00956A2F" w:rsidRPr="009B752C" w:rsidRDefault="00956A2F" w:rsidP="009B752C">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Проектирование адекватных систем дренажа и фундамента, которые потребуются в течение предполагаемого срока эксплуатации здания, должно основываться на информации, полученной в результате геотехнического исследования, и учитывать возможное расширение в будущем.</w:t>
      </w:r>
    </w:p>
    <w:p w14:paraId="4A190B93"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6.3 </w:t>
      </w:r>
      <w:r w:rsidRPr="009B752C">
        <w:rPr>
          <w:rStyle w:val="FontStyle53"/>
          <w:b/>
          <w:sz w:val="24"/>
          <w:szCs w:val="24"/>
          <w:lang w:eastAsia="en-US"/>
        </w:rPr>
        <w:t>Оценивание существующих помещений</w:t>
      </w:r>
      <w:r w:rsidRPr="009B752C">
        <w:rPr>
          <w:rStyle w:val="FontStyle53"/>
          <w:sz w:val="24"/>
          <w:szCs w:val="24"/>
          <w:lang w:eastAsia="en-US"/>
        </w:rPr>
        <w:t xml:space="preserve"> </w:t>
      </w:r>
    </w:p>
    <w:p w14:paraId="58C488CB" w14:textId="77777777" w:rsidR="009B752C" w:rsidRDefault="009B752C" w:rsidP="00956A2F">
      <w:pPr>
        <w:pStyle w:val="Style12"/>
        <w:widowControl/>
        <w:ind w:firstLine="720"/>
        <w:jc w:val="both"/>
        <w:rPr>
          <w:rStyle w:val="FontStyle50"/>
          <w:rFonts w:ascii="Times New Roman" w:hAnsi="Times New Roman" w:cs="Times New Roman"/>
          <w:sz w:val="24"/>
          <w:szCs w:val="24"/>
          <w:lang w:eastAsia="en-US"/>
        </w:rPr>
      </w:pPr>
    </w:p>
    <w:p w14:paraId="3DDDD5E7" w14:textId="32D2B708"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6.3.1 Требования</w:t>
      </w:r>
    </w:p>
    <w:p w14:paraId="0263CE0C"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Пригодность существующих помещений определяется анализом рисков, отражающим конкретные потребности предлагаемого центра обработки данных, который включает оценку критериев </w:t>
      </w:r>
      <w:hyperlink w:anchor="bookmark7" w:history="1">
        <w:r w:rsidRPr="009B752C">
          <w:rPr>
            <w:rStyle w:val="FontStyle53"/>
            <w:rFonts w:ascii="Times New Roman" w:hAnsi="Times New Roman" w:cs="Times New Roman"/>
            <w:color w:val="053CF5"/>
            <w:sz w:val="24"/>
            <w:szCs w:val="24"/>
            <w:u w:val="single"/>
            <w:lang w:eastAsia="en-US"/>
          </w:rPr>
          <w:t>раздела 5</w:t>
        </w:r>
      </w:hyperlink>
      <w:r w:rsidRPr="009B752C">
        <w:rPr>
          <w:rStyle w:val="FontStyle53"/>
          <w:rFonts w:ascii="Times New Roman" w:hAnsi="Times New Roman" w:cs="Times New Roman"/>
          <w:sz w:val="24"/>
          <w:szCs w:val="24"/>
          <w:lang w:eastAsia="en-US"/>
        </w:rPr>
        <w:t>. На существующее исследование можно ссылаться, если даты в документах не превышают шести месяцев. На существующий анализ риска можно ссылаться только в том</w:t>
      </w:r>
      <w:r w:rsidRPr="00586B0C">
        <w:rPr>
          <w:rStyle w:val="FontStyle53"/>
          <w:rFonts w:ascii="Times New Roman" w:hAnsi="Times New Roman" w:cs="Times New Roman"/>
          <w:sz w:val="28"/>
          <w:szCs w:val="28"/>
          <w:lang w:eastAsia="en-US"/>
        </w:rPr>
        <w:t xml:space="preserve"> </w:t>
      </w:r>
      <w:r w:rsidRPr="009B752C">
        <w:rPr>
          <w:rStyle w:val="FontStyle53"/>
          <w:rFonts w:ascii="Times New Roman" w:hAnsi="Times New Roman" w:cs="Times New Roman"/>
          <w:sz w:val="24"/>
          <w:szCs w:val="24"/>
          <w:lang w:eastAsia="en-US"/>
        </w:rPr>
        <w:t xml:space="preserve">случае, если он проводился с аналогичной целью (смотреть </w:t>
      </w:r>
      <w:hyperlink w:anchor="bookmark7" w:history="1">
        <w:r w:rsidRPr="009B752C">
          <w:rPr>
            <w:rStyle w:val="FontStyle53"/>
            <w:rFonts w:ascii="Times New Roman" w:hAnsi="Times New Roman" w:cs="Times New Roman"/>
            <w:color w:val="053CF5"/>
            <w:sz w:val="24"/>
            <w:szCs w:val="24"/>
            <w:u w:val="single"/>
            <w:lang w:eastAsia="en-US"/>
          </w:rPr>
          <w:t>раздел 5</w:t>
        </w:r>
      </w:hyperlink>
      <w:r w:rsidRPr="009B752C">
        <w:rPr>
          <w:rStyle w:val="FontStyle53"/>
          <w:rFonts w:ascii="Times New Roman" w:hAnsi="Times New Roman" w:cs="Times New Roman"/>
          <w:sz w:val="24"/>
          <w:szCs w:val="24"/>
          <w:lang w:eastAsia="en-US"/>
        </w:rPr>
        <w:t xml:space="preserve">). </w:t>
      </w:r>
    </w:p>
    <w:p w14:paraId="49E44EA4"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p>
    <w:p w14:paraId="56A9D0D5"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6.3.2 Рекомендации</w:t>
      </w:r>
    </w:p>
    <w:p w14:paraId="4BBD5165"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4A27B56B"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6.4 </w:t>
      </w:r>
      <w:r w:rsidRPr="009B752C">
        <w:rPr>
          <w:rStyle w:val="FontStyle53"/>
          <w:rFonts w:ascii="Times New Roman" w:hAnsi="Times New Roman" w:cs="Times New Roman"/>
          <w:b/>
          <w:sz w:val="24"/>
          <w:szCs w:val="24"/>
          <w:lang w:eastAsia="en-US"/>
        </w:rPr>
        <w:t>Инженерные коммуникации</w:t>
      </w:r>
      <w:r w:rsidRPr="009B752C">
        <w:rPr>
          <w:rStyle w:val="FontStyle55"/>
          <w:rFonts w:ascii="Times New Roman" w:hAnsi="Times New Roman" w:cs="Times New Roman"/>
          <w:lang w:eastAsia="en-US"/>
        </w:rPr>
        <w:t xml:space="preserve"> </w:t>
      </w:r>
    </w:p>
    <w:p w14:paraId="7067AB5A"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6.4.1 Требования</w:t>
      </w:r>
    </w:p>
    <w:p w14:paraId="54258199"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Обеспечение внешними коммуникациями в помещениях должно быть адекватным для предполагаемого Класса доступности центра обработки данных, как определено в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22237-1.</w:t>
      </w:r>
    </w:p>
    <w:p w14:paraId="3DE9A59F"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Должна быть собрана документация, позволяющая оценить риск для работы центра обработки данных, возникающий из-за инженерных инфраструктур.</w:t>
      </w:r>
    </w:p>
    <w:p w14:paraId="478392D6"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Должен быть представлен сводный план инженерных коммуникаций с указанием всех подземных и наземных коммуникаций. </w:t>
      </w:r>
    </w:p>
    <w:p w14:paraId="1DA4FFEC"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p>
    <w:p w14:paraId="5DFAD4F4"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6.4.2 Рекомендации</w:t>
      </w:r>
    </w:p>
    <w:p w14:paraId="7AC874C5"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3AA3D96A"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6.5 </w:t>
      </w:r>
      <w:r w:rsidRPr="009B752C">
        <w:rPr>
          <w:rStyle w:val="FontStyle53"/>
          <w:rFonts w:ascii="Times New Roman" w:hAnsi="Times New Roman" w:cs="Times New Roman"/>
          <w:b/>
          <w:sz w:val="24"/>
          <w:szCs w:val="24"/>
          <w:lang w:eastAsia="en-US"/>
        </w:rPr>
        <w:t>Маршруты доступа</w:t>
      </w:r>
    </w:p>
    <w:p w14:paraId="1E08365C" w14:textId="77777777" w:rsidR="009B752C" w:rsidRDefault="009B752C" w:rsidP="00956A2F">
      <w:pPr>
        <w:pStyle w:val="Style12"/>
        <w:widowControl/>
        <w:ind w:firstLine="720"/>
        <w:jc w:val="both"/>
        <w:rPr>
          <w:rStyle w:val="FontStyle50"/>
          <w:rFonts w:ascii="Times New Roman" w:hAnsi="Times New Roman" w:cs="Times New Roman"/>
          <w:sz w:val="24"/>
          <w:szCs w:val="24"/>
          <w:lang w:eastAsia="en-US"/>
        </w:rPr>
      </w:pPr>
    </w:p>
    <w:p w14:paraId="3AD88CDA" w14:textId="73D06D91"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6.5.1 Требования</w:t>
      </w:r>
    </w:p>
    <w:p w14:paraId="20A05CC4" w14:textId="77777777" w:rsidR="00956A2F" w:rsidRPr="001A275C" w:rsidRDefault="00956A2F" w:rsidP="00956A2F">
      <w:pPr>
        <w:pStyle w:val="Style22"/>
        <w:widowControl/>
        <w:rPr>
          <w:rStyle w:val="FontStyle53"/>
          <w:rFonts w:ascii="Times New Roman" w:hAnsi="Times New Roman" w:cs="Times New Roman"/>
          <w:sz w:val="28"/>
          <w:szCs w:val="28"/>
          <w:lang w:eastAsia="en-US"/>
        </w:rPr>
      </w:pPr>
      <w:r w:rsidRPr="009B752C">
        <w:rPr>
          <w:rStyle w:val="FontStyle53"/>
          <w:rFonts w:ascii="Times New Roman" w:hAnsi="Times New Roman" w:cs="Times New Roman"/>
          <w:sz w:val="24"/>
          <w:szCs w:val="24"/>
          <w:lang w:eastAsia="en-US"/>
        </w:rPr>
        <w:t>Количество маршрутов доступа к площадке должно учитывать риск блокировки, которая может повлиять на доставку рабочей силы и материалов в центр обработки данных. При проектировании и строительстве маршрутов</w:t>
      </w:r>
      <w:r w:rsidRPr="001A275C">
        <w:rPr>
          <w:rStyle w:val="FontStyle53"/>
          <w:rFonts w:ascii="Times New Roman" w:hAnsi="Times New Roman" w:cs="Times New Roman"/>
          <w:sz w:val="28"/>
          <w:szCs w:val="28"/>
          <w:lang w:eastAsia="en-US"/>
        </w:rPr>
        <w:t xml:space="preserve"> доступа должны учитываться ожидаемые нагрузки и габариты транспортных средств.</w:t>
      </w:r>
    </w:p>
    <w:p w14:paraId="43138F50"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6.5.2 Рекомендации</w:t>
      </w:r>
    </w:p>
    <w:p w14:paraId="606DCE2C" w14:textId="77777777" w:rsidR="00956A2F" w:rsidRPr="009B752C" w:rsidRDefault="00956A2F" w:rsidP="00956A2F">
      <w:pPr>
        <w:pStyle w:val="Style26"/>
        <w:widowControl/>
        <w:ind w:firstLine="720"/>
        <w:rPr>
          <w:rStyle w:val="FontStyle53"/>
          <w:rFonts w:ascii="Times New Roman" w:hAnsi="Times New Roman" w:cs="Times New Roman"/>
          <w:sz w:val="24"/>
          <w:szCs w:val="24"/>
          <w:lang w:eastAsia="en-US"/>
        </w:rPr>
      </w:pPr>
      <w:bookmarkStart w:id="18" w:name="bookmark19"/>
      <w:r w:rsidRPr="009B752C">
        <w:rPr>
          <w:rStyle w:val="FontStyle53"/>
          <w:rFonts w:ascii="Times New Roman" w:hAnsi="Times New Roman" w:cs="Times New Roman"/>
          <w:sz w:val="24"/>
          <w:szCs w:val="24"/>
          <w:lang w:eastAsia="en-US"/>
        </w:rPr>
        <w:t>Следует рассмотреть возможность создания вспомогательного маршрута доступа.</w:t>
      </w:r>
    </w:p>
    <w:p w14:paraId="6F8B4D37" w14:textId="77777777" w:rsidR="00956A2F" w:rsidRDefault="00956A2F" w:rsidP="00956A2F">
      <w:pPr>
        <w:pStyle w:val="Style26"/>
        <w:widowControl/>
        <w:ind w:firstLine="720"/>
        <w:rPr>
          <w:rStyle w:val="FontStyle55"/>
          <w:rFonts w:ascii="Times New Roman" w:hAnsi="Times New Roman" w:cs="Times New Roman"/>
          <w:sz w:val="28"/>
          <w:szCs w:val="28"/>
          <w:lang w:eastAsia="en-US"/>
        </w:rPr>
      </w:pPr>
    </w:p>
    <w:p w14:paraId="4E1E3203"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lastRenderedPageBreak/>
        <w:t>6</w:t>
      </w:r>
      <w:bookmarkEnd w:id="18"/>
      <w:r w:rsidRPr="009B752C">
        <w:rPr>
          <w:rStyle w:val="FontStyle55"/>
          <w:rFonts w:ascii="Times New Roman" w:hAnsi="Times New Roman" w:cs="Times New Roman"/>
          <w:lang w:eastAsia="en-US"/>
        </w:rPr>
        <w:t xml:space="preserve">.6 </w:t>
      </w:r>
      <w:r w:rsidRPr="009B752C">
        <w:rPr>
          <w:rStyle w:val="FontStyle53"/>
          <w:rFonts w:ascii="Times New Roman" w:hAnsi="Times New Roman" w:cs="Times New Roman"/>
          <w:b/>
          <w:sz w:val="24"/>
          <w:szCs w:val="24"/>
          <w:lang w:eastAsia="en-US"/>
        </w:rPr>
        <w:t>Доставки</w:t>
      </w:r>
    </w:p>
    <w:p w14:paraId="777180D1"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6.6.1 Требования</w:t>
      </w:r>
    </w:p>
    <w:p w14:paraId="5867C910"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Доковый отсек должен быть рассчитан на размещение самых крупных предметов, которые будут доставляться или вывозиться из центра обработки данных во время работы.</w:t>
      </w:r>
    </w:p>
    <w:p w14:paraId="20993D76"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6.6.2 Рекомендации</w:t>
      </w:r>
    </w:p>
    <w:p w14:paraId="31D798C2" w14:textId="77777777" w:rsidR="00956A2F" w:rsidRPr="009B752C" w:rsidRDefault="00956A2F" w:rsidP="00956A2F">
      <w:pPr>
        <w:pStyle w:val="Style26"/>
        <w:widowControl/>
        <w:ind w:firstLine="720"/>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Доковый отсек должен обеспечивать защиту от атмосферных осадков.</w:t>
      </w:r>
    </w:p>
    <w:p w14:paraId="370C097E" w14:textId="77777777" w:rsidR="00956A2F" w:rsidRPr="009B752C" w:rsidRDefault="00956A2F" w:rsidP="00956A2F">
      <w:pPr>
        <w:pStyle w:val="Style26"/>
        <w:widowControl/>
        <w:ind w:firstLine="720"/>
        <w:rPr>
          <w:rStyle w:val="FontStyle55"/>
          <w:rFonts w:ascii="Times New Roman" w:hAnsi="Times New Roman" w:cs="Times New Roman"/>
          <w:lang w:eastAsia="en-US"/>
        </w:rPr>
      </w:pPr>
    </w:p>
    <w:p w14:paraId="63D4F765"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6.7 </w:t>
      </w:r>
      <w:r w:rsidRPr="009B752C">
        <w:rPr>
          <w:rStyle w:val="FontStyle53"/>
          <w:rFonts w:ascii="Times New Roman" w:hAnsi="Times New Roman" w:cs="Times New Roman"/>
          <w:b/>
          <w:sz w:val="24"/>
          <w:szCs w:val="24"/>
          <w:lang w:eastAsia="en-US"/>
        </w:rPr>
        <w:t>Парковка</w:t>
      </w:r>
    </w:p>
    <w:p w14:paraId="7C23C89C"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6.7.1 Требования</w:t>
      </w:r>
      <w:r w:rsidRPr="009B752C">
        <w:rPr>
          <w:rStyle w:val="FontStyle53"/>
          <w:rFonts w:ascii="Times New Roman" w:hAnsi="Times New Roman" w:cs="Times New Roman"/>
          <w:sz w:val="24"/>
          <w:szCs w:val="24"/>
          <w:lang w:eastAsia="en-US"/>
        </w:rPr>
        <w:t xml:space="preserve"> </w:t>
      </w:r>
    </w:p>
    <w:p w14:paraId="03D41099"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Ограничения на парковку, связанные с безопасностью, подробно описаны в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w:t>
      </w:r>
    </w:p>
    <w:p w14:paraId="798D5DDF"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6.7.2 Рекомендации</w:t>
      </w:r>
    </w:p>
    <w:p w14:paraId="3F573F3B" w14:textId="77777777" w:rsidR="00956A2F" w:rsidRPr="009B752C" w:rsidRDefault="00956A2F" w:rsidP="00956A2F">
      <w:pPr>
        <w:pStyle w:val="Style26"/>
        <w:widowControl/>
        <w:ind w:firstLine="720"/>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Следует рассмотреть вопрос о дополнительных парковочных местах, которые могут потребоваться в чрезвычайных ситуациях, включая сценарии восстановления после стихийных бедствий.</w:t>
      </w:r>
    </w:p>
    <w:p w14:paraId="4D56B4BA"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6.8 </w:t>
      </w:r>
      <w:r w:rsidRPr="009B752C">
        <w:rPr>
          <w:rStyle w:val="FontStyle53"/>
          <w:rFonts w:ascii="Times New Roman" w:hAnsi="Times New Roman" w:cs="Times New Roman"/>
          <w:b/>
          <w:sz w:val="24"/>
          <w:szCs w:val="24"/>
          <w:lang w:eastAsia="en-US"/>
        </w:rPr>
        <w:t>Наружные установки</w:t>
      </w:r>
    </w:p>
    <w:p w14:paraId="5AA4CB8F" w14:textId="77777777" w:rsidR="009B752C" w:rsidRDefault="009B752C" w:rsidP="00956A2F">
      <w:pPr>
        <w:pStyle w:val="Style12"/>
        <w:widowControl/>
        <w:ind w:firstLine="720"/>
        <w:jc w:val="both"/>
        <w:rPr>
          <w:rStyle w:val="FontStyle50"/>
          <w:rFonts w:ascii="Times New Roman" w:hAnsi="Times New Roman" w:cs="Times New Roman"/>
          <w:sz w:val="24"/>
          <w:szCs w:val="24"/>
          <w:lang w:eastAsia="en-US"/>
        </w:rPr>
      </w:pPr>
    </w:p>
    <w:p w14:paraId="12601A44" w14:textId="0FFF9286"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6.8.1 </w:t>
      </w:r>
      <w:r w:rsidRPr="009B752C">
        <w:rPr>
          <w:rStyle w:val="FontStyle53"/>
          <w:rFonts w:ascii="Times New Roman" w:hAnsi="Times New Roman" w:cs="Times New Roman"/>
          <w:b/>
          <w:sz w:val="24"/>
          <w:szCs w:val="24"/>
          <w:lang w:eastAsia="en-US"/>
        </w:rPr>
        <w:t>Подземные помещения</w:t>
      </w:r>
    </w:p>
    <w:p w14:paraId="0BDC5C40"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6.8.1.1 Требования</w:t>
      </w:r>
    </w:p>
    <w:p w14:paraId="1FCBC9E9"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Автомобильный транспорт не должен проезжать над подземными помещениями, если они не защищены соответствующими перекрытиями, установленными над помещением.</w:t>
      </w:r>
    </w:p>
    <w:p w14:paraId="680DAE22"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Наземные наружные установки, прилегающие к маршрутам доступа, должны быть защищены.</w:t>
      </w:r>
    </w:p>
    <w:p w14:paraId="6FDE3AEC"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Должно быть оценено требование визуального или акустического экранирования наружных установок.</w:t>
      </w:r>
    </w:p>
    <w:p w14:paraId="3B875124"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6.8.1.2 Рекомендации</w:t>
      </w:r>
    </w:p>
    <w:p w14:paraId="5140B103"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Подземные резервуары для хранения топлива должны быть установлены в непосредственной близости от генератора(</w:t>
      </w:r>
      <w:proofErr w:type="spellStart"/>
      <w:r w:rsidRPr="009B752C">
        <w:rPr>
          <w:rStyle w:val="FontStyle53"/>
          <w:rFonts w:ascii="Times New Roman" w:hAnsi="Times New Roman" w:cs="Times New Roman"/>
          <w:sz w:val="24"/>
          <w:szCs w:val="24"/>
          <w:lang w:eastAsia="en-US"/>
        </w:rPr>
        <w:t>ов</w:t>
      </w:r>
      <w:proofErr w:type="spellEnd"/>
      <w:r w:rsidRPr="009B752C">
        <w:rPr>
          <w:rStyle w:val="FontStyle53"/>
          <w:rFonts w:ascii="Times New Roman" w:hAnsi="Times New Roman" w:cs="Times New Roman"/>
          <w:sz w:val="24"/>
          <w:szCs w:val="24"/>
          <w:lang w:eastAsia="en-US"/>
        </w:rPr>
        <w:t>), но за пределами потенциальных зон будущего расширения здания.</w:t>
      </w:r>
    </w:p>
    <w:p w14:paraId="39D39F40"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Насосы и заправочная станция должны располагаться на границе Защитной зоны 1 (смотреть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 чтобы избежать необходимости подъезда автотранспорта с топливом к участку. Место резервуаров для хранения топлива должно быть расположено за пределами потенциальных зон будущего расширения здания. </w:t>
      </w:r>
    </w:p>
    <w:p w14:paraId="069127F4"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6.8.2 Кабель связи</w:t>
      </w:r>
    </w:p>
    <w:p w14:paraId="09B67CFB"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6.8.2.1 Требования</w:t>
      </w:r>
    </w:p>
    <w:p w14:paraId="38E56BA5" w14:textId="77777777" w:rsidR="00956A2F" w:rsidRDefault="00956A2F" w:rsidP="00956A2F">
      <w:pPr>
        <w:pStyle w:val="Style12"/>
        <w:widowControl/>
        <w:ind w:firstLine="720"/>
        <w:jc w:val="both"/>
        <w:rPr>
          <w:rStyle w:val="FontStyle53"/>
          <w:rFonts w:ascii="Times New Roman" w:hAnsi="Times New Roman" w:cs="Times New Roman"/>
          <w:sz w:val="28"/>
          <w:szCs w:val="28"/>
          <w:lang w:eastAsia="en-US"/>
        </w:rPr>
      </w:pPr>
      <w:r w:rsidRPr="00BE19F2">
        <w:rPr>
          <w:rStyle w:val="FontStyle53"/>
          <w:rFonts w:ascii="Times New Roman" w:hAnsi="Times New Roman" w:cs="Times New Roman"/>
          <w:sz w:val="28"/>
          <w:szCs w:val="28"/>
          <w:lang w:eastAsia="en-US"/>
        </w:rPr>
        <w:t>Требования, относящиеся к прокладке кабелей д</w:t>
      </w:r>
      <w:r>
        <w:rPr>
          <w:rStyle w:val="FontStyle53"/>
          <w:rFonts w:ascii="Times New Roman" w:hAnsi="Times New Roman" w:cs="Times New Roman"/>
          <w:sz w:val="28"/>
          <w:szCs w:val="28"/>
          <w:lang w:eastAsia="en-US"/>
        </w:rPr>
        <w:t>л</w:t>
      </w:r>
      <w:r w:rsidRPr="00BE19F2">
        <w:rPr>
          <w:rStyle w:val="FontStyle53"/>
          <w:rFonts w:ascii="Times New Roman" w:hAnsi="Times New Roman" w:cs="Times New Roman"/>
          <w:sz w:val="28"/>
          <w:szCs w:val="28"/>
          <w:lang w:eastAsia="en-US"/>
        </w:rPr>
        <w:t xml:space="preserve">я информационных технологий вне зданий, смотреть в </w:t>
      </w:r>
      <w:r w:rsidRPr="00BE19F2">
        <w:rPr>
          <w:rStyle w:val="FontStyle53"/>
          <w:rFonts w:ascii="Times New Roman" w:hAnsi="Times New Roman" w:cs="Times New Roman"/>
          <w:sz w:val="28"/>
          <w:szCs w:val="28"/>
          <w:lang w:val="en-US" w:eastAsia="en-US"/>
        </w:rPr>
        <w:t>EN</w:t>
      </w:r>
      <w:r w:rsidRPr="00BE19F2">
        <w:rPr>
          <w:rStyle w:val="FontStyle53"/>
          <w:rFonts w:ascii="Times New Roman" w:hAnsi="Times New Roman" w:cs="Times New Roman"/>
          <w:sz w:val="28"/>
          <w:szCs w:val="28"/>
          <w:lang w:eastAsia="en-US"/>
        </w:rPr>
        <w:t xml:space="preserve"> 50174-3. Все маршруты, на которых могут возникнуть конфликты, должны быть четко указаны на всех планах, и должны быть упомянуты соответствующие детали.</w:t>
      </w:r>
    </w:p>
    <w:p w14:paraId="545F7733"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6.8.2.2 Рекомендации</w:t>
      </w:r>
    </w:p>
    <w:p w14:paraId="6D6CCCB2"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01F5BB75" w14:textId="77777777" w:rsidR="00956A2F" w:rsidRPr="009B752C" w:rsidRDefault="00956A2F" w:rsidP="00956A2F">
      <w:pPr>
        <w:pStyle w:val="Style8"/>
        <w:widowControl/>
        <w:rPr>
          <w:rStyle w:val="FontStyle55"/>
          <w:rFonts w:ascii="Times New Roman" w:hAnsi="Times New Roman" w:cs="Times New Roman"/>
          <w:lang w:eastAsia="en-US"/>
        </w:rPr>
      </w:pPr>
      <w:bookmarkStart w:id="19" w:name="bookmark20"/>
    </w:p>
    <w:p w14:paraId="4B253578"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6</w:t>
      </w:r>
      <w:bookmarkEnd w:id="19"/>
      <w:r w:rsidRPr="009B752C">
        <w:rPr>
          <w:rStyle w:val="FontStyle55"/>
          <w:rFonts w:ascii="Times New Roman" w:hAnsi="Times New Roman" w:cs="Times New Roman"/>
          <w:lang w:eastAsia="en-US"/>
        </w:rPr>
        <w:t xml:space="preserve">.9 </w:t>
      </w:r>
      <w:r w:rsidRPr="009B752C">
        <w:rPr>
          <w:rStyle w:val="FontStyle53"/>
          <w:rFonts w:ascii="Times New Roman" w:hAnsi="Times New Roman" w:cs="Times New Roman"/>
          <w:b/>
          <w:sz w:val="24"/>
          <w:szCs w:val="24"/>
          <w:lang w:eastAsia="en-US"/>
        </w:rPr>
        <w:t>Внешняя граница</w:t>
      </w:r>
    </w:p>
    <w:p w14:paraId="5B714F3E" w14:textId="77777777" w:rsidR="009B752C" w:rsidRDefault="009B752C" w:rsidP="00956A2F">
      <w:pPr>
        <w:pStyle w:val="Style12"/>
        <w:widowControl/>
        <w:ind w:firstLine="720"/>
        <w:jc w:val="both"/>
        <w:rPr>
          <w:rStyle w:val="FontStyle50"/>
          <w:rFonts w:ascii="Times New Roman" w:hAnsi="Times New Roman" w:cs="Times New Roman"/>
          <w:sz w:val="24"/>
          <w:szCs w:val="24"/>
          <w:lang w:eastAsia="en-US"/>
        </w:rPr>
      </w:pPr>
    </w:p>
    <w:p w14:paraId="6D811EC0" w14:textId="2E8FBDCE"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6.9.1 Требования</w:t>
      </w:r>
    </w:p>
    <w:p w14:paraId="0D859AA6"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lastRenderedPageBreak/>
        <w:t xml:space="preserve">Внешние границы центра обработки данных должны быть предусмотрены, в соответствии с результатами анализа рисков в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w:t>
      </w:r>
    </w:p>
    <w:p w14:paraId="598A7F2F"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6.9.2 Рекомендации</w:t>
      </w:r>
    </w:p>
    <w:p w14:paraId="313E26B6"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Площадка центра обработки данных может быть полностью или частично окружена забором или стеной. Количество и функциональность ворот и въездов для персонала и транспортных средств должны быть минимизированы и обеспечены, в соответствии с выбранным уровнем безопасности (смотреть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w:t>
      </w:r>
    </w:p>
    <w:p w14:paraId="385FD887"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bookmarkStart w:id="20" w:name="bookmark21"/>
      <w:r w:rsidRPr="009B752C">
        <w:rPr>
          <w:rStyle w:val="FontStyle53"/>
          <w:rFonts w:ascii="Times New Roman" w:hAnsi="Times New Roman" w:cs="Times New Roman"/>
          <w:sz w:val="24"/>
          <w:szCs w:val="24"/>
          <w:lang w:eastAsia="en-US"/>
        </w:rPr>
        <w:t>Наружные площадки должны обслуживаться, а также должны создаваться буферные зоны, чтобы минимизировать беспокойство соседей или не беспокоиться из-за них самих.</w:t>
      </w:r>
    </w:p>
    <w:p w14:paraId="500286AA" w14:textId="77777777" w:rsidR="00956A2F" w:rsidRPr="009B752C" w:rsidRDefault="00956A2F" w:rsidP="00956A2F">
      <w:pPr>
        <w:pStyle w:val="Style8"/>
        <w:widowControl/>
        <w:rPr>
          <w:rStyle w:val="FontStyle55"/>
          <w:rFonts w:ascii="Times New Roman" w:hAnsi="Times New Roman" w:cs="Times New Roman"/>
          <w:lang w:eastAsia="en-US"/>
        </w:rPr>
      </w:pPr>
    </w:p>
    <w:p w14:paraId="0BF4F683" w14:textId="29FCB829" w:rsidR="00956A2F" w:rsidRDefault="00956A2F" w:rsidP="00956A2F">
      <w:pPr>
        <w:pStyle w:val="Style8"/>
        <w:widowControl/>
        <w:rPr>
          <w:rStyle w:val="FontStyle50"/>
          <w:rFonts w:ascii="Times New Roman" w:hAnsi="Times New Roman" w:cs="Times New Roman"/>
          <w:sz w:val="24"/>
          <w:szCs w:val="24"/>
          <w:lang w:eastAsia="en-US"/>
        </w:rPr>
      </w:pPr>
      <w:r w:rsidRPr="009B752C">
        <w:rPr>
          <w:rStyle w:val="FontStyle55"/>
          <w:rFonts w:ascii="Times New Roman" w:hAnsi="Times New Roman" w:cs="Times New Roman"/>
          <w:lang w:eastAsia="en-US"/>
        </w:rPr>
        <w:t>7</w:t>
      </w:r>
      <w:bookmarkEnd w:id="20"/>
      <w:r w:rsidRPr="009B752C">
        <w:rPr>
          <w:rStyle w:val="FontStyle55"/>
          <w:rFonts w:ascii="Times New Roman" w:hAnsi="Times New Roman" w:cs="Times New Roman"/>
          <w:lang w:eastAsia="en-US"/>
        </w:rPr>
        <w:t xml:space="preserve"> </w:t>
      </w:r>
      <w:r w:rsidRPr="009B752C">
        <w:rPr>
          <w:rStyle w:val="FontStyle50"/>
          <w:rFonts w:ascii="Times New Roman" w:hAnsi="Times New Roman" w:cs="Times New Roman"/>
          <w:sz w:val="24"/>
          <w:szCs w:val="24"/>
          <w:lang w:eastAsia="en-US"/>
        </w:rPr>
        <w:t>Строительство зданий</w:t>
      </w:r>
    </w:p>
    <w:p w14:paraId="5F31BDDB" w14:textId="77777777" w:rsidR="009B752C" w:rsidRPr="009B752C" w:rsidRDefault="009B752C" w:rsidP="00956A2F">
      <w:pPr>
        <w:pStyle w:val="Style8"/>
        <w:widowControl/>
        <w:rPr>
          <w:rStyle w:val="FontStyle55"/>
          <w:rFonts w:ascii="Times New Roman" w:hAnsi="Times New Roman" w:cs="Times New Roman"/>
          <w:lang w:eastAsia="en-US"/>
        </w:rPr>
      </w:pPr>
    </w:p>
    <w:p w14:paraId="4FA1AF65"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7.1 Структура здания </w:t>
      </w:r>
    </w:p>
    <w:p w14:paraId="13C6E7B8" w14:textId="77777777" w:rsidR="009B752C" w:rsidRDefault="009B752C" w:rsidP="00956A2F">
      <w:pPr>
        <w:pStyle w:val="Style12"/>
        <w:widowControl/>
        <w:ind w:firstLine="720"/>
        <w:jc w:val="both"/>
        <w:rPr>
          <w:rStyle w:val="FontStyle50"/>
          <w:rFonts w:ascii="Times New Roman" w:hAnsi="Times New Roman" w:cs="Times New Roman"/>
          <w:sz w:val="24"/>
          <w:szCs w:val="24"/>
          <w:lang w:eastAsia="en-US"/>
        </w:rPr>
      </w:pPr>
    </w:p>
    <w:p w14:paraId="08D28B30" w14:textId="69FFC21E"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7.1.1 Общие положения</w:t>
      </w:r>
    </w:p>
    <w:p w14:paraId="10326D95"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7.1.1.1 Требования</w:t>
      </w:r>
    </w:p>
    <w:p w14:paraId="79A2A8FE"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Проект и материалы, используемые при строительстве конструкции, защищающей площадки, помещения и инфраструктуру центра обработки данных, должны не снижать желаемый Класс доступности на основе оценки риска событий внешней среды, определенных в </w:t>
      </w:r>
      <w:hyperlink w:anchor="bookmark7" w:history="1">
        <w:r w:rsidRPr="009B752C">
          <w:rPr>
            <w:rStyle w:val="FontStyle53"/>
            <w:rFonts w:ascii="Times New Roman" w:hAnsi="Times New Roman" w:cs="Times New Roman"/>
            <w:color w:val="053CF5"/>
            <w:sz w:val="24"/>
            <w:szCs w:val="24"/>
            <w:u w:val="single"/>
            <w:lang w:eastAsia="en-US"/>
          </w:rPr>
          <w:t>разделе 5</w:t>
        </w:r>
      </w:hyperlink>
      <w:r w:rsidRPr="009B752C">
        <w:rPr>
          <w:rStyle w:val="FontStyle53"/>
          <w:rFonts w:ascii="Times New Roman" w:hAnsi="Times New Roman" w:cs="Times New Roman"/>
          <w:sz w:val="24"/>
          <w:szCs w:val="24"/>
          <w:lang w:eastAsia="en-US"/>
        </w:rPr>
        <w:t xml:space="preserve">, и требований безопасности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w:t>
      </w:r>
    </w:p>
    <w:p w14:paraId="703A1D7E"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Требования к изоляционному промежутку над любым перекрытием в части здания, которое отведено под помещения центра обработки данных, должны определяться на основе концепции контроля окружающей среды из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22237-4 и других деталей инфраструктуры, таких как высота шкафов, требования к напольному покрытию и магистралям. </w:t>
      </w:r>
    </w:p>
    <w:p w14:paraId="008A697B"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p>
    <w:p w14:paraId="0885B73A"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7.1.1.2 Рекомендации</w:t>
      </w:r>
    </w:p>
    <w:p w14:paraId="64623760"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Следует отметить, что центры обработки данных обычно требуют более высокого уровня физической защиты, чем предусмотрено местными строительными нормами.</w:t>
      </w:r>
    </w:p>
    <w:p w14:paraId="26F339AA" w14:textId="77777777" w:rsidR="00956A2F" w:rsidRPr="009B752C" w:rsidRDefault="00956A2F" w:rsidP="00956A2F">
      <w:pPr>
        <w:pStyle w:val="Style12"/>
        <w:widowControl/>
        <w:ind w:firstLine="720"/>
        <w:jc w:val="both"/>
        <w:rPr>
          <w:rStyle w:val="FontStyle50"/>
          <w:rFonts w:ascii="Times New Roman" w:hAnsi="Times New Roman" w:cs="Times New Roman"/>
          <w:b w:val="0"/>
          <w:sz w:val="24"/>
          <w:szCs w:val="24"/>
          <w:lang w:eastAsia="en-US"/>
        </w:rPr>
      </w:pPr>
      <w:r w:rsidRPr="009B752C">
        <w:rPr>
          <w:rStyle w:val="FontStyle50"/>
          <w:rFonts w:ascii="Times New Roman" w:hAnsi="Times New Roman" w:cs="Times New Roman"/>
          <w:sz w:val="24"/>
          <w:szCs w:val="24"/>
          <w:lang w:eastAsia="en-US"/>
        </w:rPr>
        <w:t xml:space="preserve">7.1.2 </w:t>
      </w:r>
      <w:r w:rsidRPr="009B752C">
        <w:rPr>
          <w:rStyle w:val="FontStyle53"/>
          <w:rFonts w:ascii="Times New Roman" w:hAnsi="Times New Roman" w:cs="Times New Roman"/>
          <w:b/>
          <w:sz w:val="24"/>
          <w:szCs w:val="24"/>
          <w:lang w:eastAsia="en-US"/>
        </w:rPr>
        <w:t>Несущая конструкция</w:t>
      </w:r>
    </w:p>
    <w:p w14:paraId="5BF7F5CA"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7.1.2.1 Требования</w:t>
      </w:r>
    </w:p>
    <w:p w14:paraId="529D27B7"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Несущая конструкция должна быть рассчитана на ожидаемую точечную и распределенную нагрузку в течение всего срока службы центра обработки данных. Должны быть учтены требования по расширению.</w:t>
      </w:r>
    </w:p>
    <w:p w14:paraId="72096F72" w14:textId="77777777" w:rsidR="00956A2F" w:rsidRPr="009B752C" w:rsidRDefault="00956A2F" w:rsidP="00956A2F">
      <w:pPr>
        <w:pStyle w:val="Style22"/>
        <w:widowControl/>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7.1.2.2 Рекомендации</w:t>
      </w:r>
    </w:p>
    <w:p w14:paraId="6F054BB1"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3935B911"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7.1.3 </w:t>
      </w:r>
      <w:r w:rsidRPr="009B752C">
        <w:rPr>
          <w:rStyle w:val="FontStyle53"/>
          <w:rFonts w:ascii="Times New Roman" w:hAnsi="Times New Roman" w:cs="Times New Roman"/>
          <w:b/>
          <w:sz w:val="24"/>
          <w:szCs w:val="24"/>
          <w:lang w:eastAsia="en-US"/>
        </w:rPr>
        <w:t>Строительные материалы и отделка</w:t>
      </w:r>
    </w:p>
    <w:p w14:paraId="5D098D14"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bookmarkStart w:id="21" w:name="bookmark22"/>
      <w:r w:rsidRPr="009B752C">
        <w:rPr>
          <w:rStyle w:val="FontStyle50"/>
          <w:rFonts w:ascii="Times New Roman" w:hAnsi="Times New Roman" w:cs="Times New Roman"/>
          <w:sz w:val="24"/>
          <w:szCs w:val="24"/>
          <w:lang w:eastAsia="en-US"/>
        </w:rPr>
        <w:t>7</w:t>
      </w:r>
      <w:bookmarkEnd w:id="21"/>
      <w:r w:rsidRPr="009B752C">
        <w:rPr>
          <w:rStyle w:val="FontStyle50"/>
          <w:rFonts w:ascii="Times New Roman" w:hAnsi="Times New Roman" w:cs="Times New Roman"/>
          <w:sz w:val="24"/>
          <w:szCs w:val="24"/>
          <w:lang w:eastAsia="en-US"/>
        </w:rPr>
        <w:t>.1.3.1 Требования</w:t>
      </w:r>
    </w:p>
    <w:p w14:paraId="5276122E"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bookmarkStart w:id="22" w:name="bookmark23"/>
      <w:r w:rsidRPr="009B752C">
        <w:rPr>
          <w:rStyle w:val="FontStyle53"/>
          <w:rFonts w:ascii="Times New Roman" w:hAnsi="Times New Roman" w:cs="Times New Roman"/>
          <w:sz w:val="24"/>
          <w:szCs w:val="24"/>
          <w:lang w:eastAsia="en-US"/>
        </w:rPr>
        <w:t>Требуется использование огнестойких материалов.</w:t>
      </w:r>
    </w:p>
    <w:bookmarkEnd w:id="22"/>
    <w:p w14:paraId="16A4475B"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Все открытые или шероховатые поверхности должны быть </w:t>
      </w:r>
      <w:proofErr w:type="spellStart"/>
      <w:r w:rsidRPr="009B752C">
        <w:rPr>
          <w:rStyle w:val="FontStyle53"/>
          <w:rFonts w:ascii="Times New Roman" w:hAnsi="Times New Roman" w:cs="Times New Roman"/>
          <w:sz w:val="24"/>
          <w:szCs w:val="24"/>
          <w:lang w:eastAsia="en-US"/>
        </w:rPr>
        <w:t>загерметизированы</w:t>
      </w:r>
      <w:proofErr w:type="spellEnd"/>
      <w:r w:rsidRPr="009B752C">
        <w:rPr>
          <w:rStyle w:val="FontStyle53"/>
          <w:rFonts w:ascii="Times New Roman" w:hAnsi="Times New Roman" w:cs="Times New Roman"/>
          <w:sz w:val="24"/>
          <w:szCs w:val="24"/>
          <w:lang w:eastAsia="en-US"/>
        </w:rPr>
        <w:t xml:space="preserve">, чтобы предотвратить распространение пыли или химически активных частиц под действием постоянного потока воздуха в кондиционированных помещениях. Конструкция и материалы, используемые для строительства помещений, предназначенных для размещения систем газового пожаротушения, должны обеспечивать требуемый уровень герметичности. </w:t>
      </w:r>
    </w:p>
    <w:p w14:paraId="37521CF7"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Конструкция и материалы, используемые для строительства помещений с установленным риском затопления, должны обеспечивать требуемый уровень водонепроницаемости. </w:t>
      </w:r>
    </w:p>
    <w:p w14:paraId="642DFE54" w14:textId="77777777" w:rsidR="00956A2F" w:rsidRPr="009B752C" w:rsidRDefault="00956A2F" w:rsidP="00956A2F">
      <w:pPr>
        <w:pStyle w:val="Style2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Строительные материалы должны быть выбраны таким образом, чтобы минимизировать количество твердых частиц, образующихся во время строительства, эксплуатации или перепланировки.</w:t>
      </w:r>
    </w:p>
    <w:p w14:paraId="5382CB1C" w14:textId="77777777" w:rsidR="00956A2F" w:rsidRPr="009B752C" w:rsidRDefault="00956A2F" w:rsidP="00956A2F">
      <w:pPr>
        <w:pStyle w:val="Style2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Строительные материалы должны быть подобраны таким образом, чтобы минимизировать рост плесени и повреждения грызунами. Строительные материалы должны </w:t>
      </w:r>
      <w:r w:rsidRPr="009B752C">
        <w:rPr>
          <w:rStyle w:val="FontStyle53"/>
          <w:rFonts w:ascii="Times New Roman" w:hAnsi="Times New Roman" w:cs="Times New Roman"/>
          <w:sz w:val="24"/>
          <w:szCs w:val="24"/>
          <w:lang w:eastAsia="en-US"/>
        </w:rPr>
        <w:lastRenderedPageBreak/>
        <w:t xml:space="preserve">быть подобраны таким образом, чтобы свести к минимуму повторяющиеся задачи по техническому обслуживанию. </w:t>
      </w:r>
    </w:p>
    <w:p w14:paraId="5BB6CEE8"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Количество изоляции должно учитывать, как условия окружающей среды, так и теплоотдачу технического оборудования.</w:t>
      </w:r>
    </w:p>
    <w:p w14:paraId="0F2C7D0A"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7.1.3.2 Рекомендации</w:t>
      </w:r>
    </w:p>
    <w:p w14:paraId="38C5AB8B"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Готовые модульные строительные элементы могут быть выбраны на основе критериев, приведенных в разделе </w:t>
      </w:r>
      <w:hyperlink w:anchor="bookmark22" w:history="1">
        <w:r w:rsidRPr="009B752C">
          <w:rPr>
            <w:rStyle w:val="FontStyle53"/>
            <w:rFonts w:ascii="Times New Roman" w:hAnsi="Times New Roman" w:cs="Times New Roman"/>
            <w:color w:val="053CF5"/>
            <w:sz w:val="24"/>
            <w:szCs w:val="24"/>
            <w:u w:val="single"/>
            <w:lang w:eastAsia="en-US"/>
          </w:rPr>
          <w:t>7.1.3.1</w:t>
        </w:r>
      </w:hyperlink>
      <w:r w:rsidRPr="009B752C">
        <w:rPr>
          <w:rStyle w:val="FontStyle53"/>
          <w:rFonts w:ascii="Times New Roman" w:hAnsi="Times New Roman" w:cs="Times New Roman"/>
          <w:sz w:val="24"/>
          <w:szCs w:val="24"/>
          <w:lang w:eastAsia="en-US"/>
        </w:rPr>
        <w:t xml:space="preserve">. Материалы должны быть выбраны таким образом, чтобы минимизировать выделение токсичных газов и дыма при сгорании. </w:t>
      </w:r>
    </w:p>
    <w:p w14:paraId="1252D535" w14:textId="77777777" w:rsidR="00956A2F" w:rsidRPr="009B752C" w:rsidRDefault="00956A2F" w:rsidP="00956A2F">
      <w:pPr>
        <w:pStyle w:val="Style14"/>
        <w:widowControl/>
        <w:ind w:firstLine="720"/>
        <w:jc w:val="both"/>
        <w:rPr>
          <w:rStyle w:val="FontStyle53"/>
          <w:rFonts w:ascii="Times New Roman" w:hAnsi="Times New Roman"/>
          <w:sz w:val="24"/>
          <w:szCs w:val="24"/>
          <w:lang w:eastAsia="en-US"/>
        </w:rPr>
      </w:pPr>
      <w:r w:rsidRPr="009B752C">
        <w:rPr>
          <w:rStyle w:val="FontStyle53"/>
          <w:rFonts w:ascii="Times New Roman" w:hAnsi="Times New Roman"/>
          <w:sz w:val="24"/>
          <w:szCs w:val="24"/>
          <w:lang w:eastAsia="en-US"/>
        </w:rPr>
        <w:t>Здание должно быть утеплено, чтобы минимизировать эксплуатационные расходы.</w:t>
      </w:r>
    </w:p>
    <w:p w14:paraId="0ECA0057"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p>
    <w:p w14:paraId="767BB1EA"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7.2 </w:t>
      </w:r>
      <w:r w:rsidRPr="009B752C">
        <w:rPr>
          <w:rStyle w:val="FontStyle53"/>
          <w:rFonts w:ascii="Times New Roman" w:hAnsi="Times New Roman"/>
          <w:b/>
          <w:sz w:val="24"/>
          <w:szCs w:val="24"/>
          <w:lang w:eastAsia="en-US"/>
        </w:rPr>
        <w:t>Фундамент</w:t>
      </w:r>
    </w:p>
    <w:p w14:paraId="02655393"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7.2.1 Требования</w:t>
      </w:r>
    </w:p>
    <w:p w14:paraId="0443E1BB"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Любые фундаменты, используемые для поддержки сооружения (-</w:t>
      </w:r>
      <w:proofErr w:type="spellStart"/>
      <w:r w:rsidRPr="009B752C">
        <w:rPr>
          <w:rStyle w:val="FontStyle53"/>
          <w:rFonts w:ascii="Times New Roman" w:hAnsi="Times New Roman" w:cs="Times New Roman"/>
          <w:sz w:val="24"/>
          <w:szCs w:val="24"/>
          <w:lang w:eastAsia="en-US"/>
        </w:rPr>
        <w:t>ий</w:t>
      </w:r>
      <w:proofErr w:type="spellEnd"/>
      <w:r w:rsidRPr="009B752C">
        <w:rPr>
          <w:rStyle w:val="FontStyle53"/>
          <w:rFonts w:ascii="Times New Roman" w:hAnsi="Times New Roman" w:cs="Times New Roman"/>
          <w:sz w:val="24"/>
          <w:szCs w:val="24"/>
          <w:lang w:eastAsia="en-US"/>
        </w:rPr>
        <w:t xml:space="preserve">), в котором размещаются помещения центров обработки данных, должны учитывать результаты исследования площадки (смотреть </w:t>
      </w:r>
      <w:hyperlink w:anchor="bookmark17" w:history="1">
        <w:r w:rsidRPr="009B752C">
          <w:rPr>
            <w:rStyle w:val="FontStyle53"/>
            <w:rFonts w:ascii="Times New Roman" w:hAnsi="Times New Roman" w:cs="Times New Roman"/>
            <w:color w:val="053CF5"/>
            <w:sz w:val="24"/>
            <w:szCs w:val="24"/>
            <w:u w:val="single"/>
            <w:lang w:eastAsia="en-US"/>
          </w:rPr>
          <w:t>6.2</w:t>
        </w:r>
      </w:hyperlink>
      <w:r w:rsidRPr="009B752C">
        <w:rPr>
          <w:rStyle w:val="FontStyle53"/>
          <w:rFonts w:ascii="Times New Roman" w:hAnsi="Times New Roman" w:cs="Times New Roman"/>
          <w:sz w:val="24"/>
          <w:szCs w:val="24"/>
          <w:lang w:eastAsia="en-US"/>
        </w:rPr>
        <w:t>). При исследовании пола ниже уровня земли следует рассмотреть вопросы инфильтрации воды, включая высоту ниже окружающих дренажных систем, надежные, непрерывные пароизоляционные барьеры, системы удаления воды и пара.</w:t>
      </w:r>
    </w:p>
    <w:p w14:paraId="3B3786AC"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Схема фундамента и проект здания должны включать в себя систему заземления и соединения в качестве защиты от молнии и электромагнитных помех. Конструкция может варьироваться в зависимости от требуемого уровня </w:t>
      </w:r>
      <w:proofErr w:type="spellStart"/>
      <w:r w:rsidRPr="009B752C">
        <w:rPr>
          <w:rStyle w:val="FontStyle53"/>
          <w:rFonts w:ascii="Times New Roman" w:hAnsi="Times New Roman" w:cs="Times New Roman"/>
          <w:sz w:val="24"/>
          <w:szCs w:val="24"/>
          <w:lang w:eastAsia="en-US"/>
        </w:rPr>
        <w:t>молниезащиты</w:t>
      </w:r>
      <w:proofErr w:type="spellEnd"/>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LPL</w:t>
      </w:r>
      <w:r w:rsidRPr="009B752C">
        <w:rPr>
          <w:rStyle w:val="FontStyle53"/>
          <w:rFonts w:ascii="Times New Roman" w:hAnsi="Times New Roman" w:cs="Times New Roman"/>
          <w:sz w:val="24"/>
          <w:szCs w:val="24"/>
          <w:lang w:eastAsia="en-US"/>
        </w:rPr>
        <w:t xml:space="preserve">) и параметров площадки. Смотреть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22237-3 и </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62305 (все части). </w:t>
      </w:r>
    </w:p>
    <w:p w14:paraId="5C3646BF"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7.2.2 Рекомендации</w:t>
      </w:r>
    </w:p>
    <w:p w14:paraId="2944E8E0" w14:textId="77777777" w:rsidR="00956A2F" w:rsidRPr="009B752C" w:rsidRDefault="00956A2F" w:rsidP="00956A2F">
      <w:pPr>
        <w:pStyle w:val="Style14"/>
        <w:widowControl/>
        <w:ind w:firstLine="720"/>
        <w:jc w:val="both"/>
        <w:rPr>
          <w:rStyle w:val="FontStyle53"/>
          <w:rFonts w:ascii="Times New Roman" w:hAnsi="Times New Roman"/>
          <w:sz w:val="24"/>
          <w:szCs w:val="24"/>
          <w:lang w:eastAsia="en-US"/>
        </w:rPr>
      </w:pPr>
      <w:r w:rsidRPr="009B752C">
        <w:rPr>
          <w:rStyle w:val="FontStyle53"/>
          <w:rFonts w:ascii="Times New Roman" w:hAnsi="Times New Roman"/>
          <w:sz w:val="24"/>
          <w:szCs w:val="24"/>
          <w:lang w:eastAsia="en-US"/>
        </w:rPr>
        <w:t>Проектная прочность и протяженность любого фундамента должны учитывать любое прогнозируемое расширение помещений центра обработки данных (вертикальное или боковое).</w:t>
      </w:r>
    </w:p>
    <w:p w14:paraId="53A6AAE5"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p>
    <w:p w14:paraId="3BF70502"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7.3 </w:t>
      </w:r>
      <w:r w:rsidRPr="009B752C">
        <w:rPr>
          <w:rStyle w:val="FontStyle53"/>
          <w:rFonts w:ascii="Times New Roman" w:hAnsi="Times New Roman"/>
          <w:b/>
          <w:sz w:val="24"/>
          <w:szCs w:val="24"/>
          <w:lang w:eastAsia="en-US"/>
        </w:rPr>
        <w:t>Наружные стены</w:t>
      </w:r>
    </w:p>
    <w:p w14:paraId="0E87F432"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7.3.1 Требования</w:t>
      </w:r>
    </w:p>
    <w:p w14:paraId="10AFED2C"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Требования к границам Класса защиты и доступ к ним определены в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w:t>
      </w:r>
    </w:p>
    <w:p w14:paraId="482A5DA4"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Если наружные стены обеспечивают границу Класса защиты 1, они должны быть спроектированы таким образом, чтобы быть устойчивыми к прогнозируемым внешним климатическим условиям в течение срока службы закрытых помещений центра обработки данных, либо при строительстве границ Класса защиты 2 должна учитываться необходимость ремонта наружных стен. Если наружные стены обеспечивают границу Класса защиты 2, они должны быть спроектированы таким образом, чтобы быть устойчивыми к прогнозируемым внешним климатическим условиям в течение срока службы закрытых помещений центра обработки данных.</w:t>
      </w:r>
    </w:p>
    <w:p w14:paraId="1C57404F"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Там, где наружные стены обеспечивают границу Классов защиты 1 или 2, количество проемов должно быть сведено к минимуму, в соответствии с требованиями доступа, как в рабочих, так и в аварийных ситуациях.</w:t>
      </w:r>
    </w:p>
    <w:p w14:paraId="5A4AE778"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Расположение и размер отверстий, обеспечивающих сброс давления в системах газового пожаротушения, должны быть учтены на этапе проектирования.</w:t>
      </w:r>
    </w:p>
    <w:p w14:paraId="069EDF75"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7.3.2 Рекомендации</w:t>
      </w:r>
    </w:p>
    <w:p w14:paraId="17EF3E75" w14:textId="77777777" w:rsidR="00956A2F" w:rsidRPr="009B752C" w:rsidRDefault="00956A2F" w:rsidP="00956A2F">
      <w:pPr>
        <w:pStyle w:val="Style26"/>
        <w:widowControl/>
        <w:ind w:firstLine="720"/>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Рекомендации по границам Классов защиты и доступу к ним приведены в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w:t>
      </w:r>
    </w:p>
    <w:p w14:paraId="228469B7" w14:textId="77777777" w:rsidR="00956A2F" w:rsidRPr="009B752C" w:rsidRDefault="00956A2F" w:rsidP="00956A2F">
      <w:pPr>
        <w:pStyle w:val="Style26"/>
        <w:widowControl/>
        <w:ind w:firstLine="720"/>
        <w:rPr>
          <w:rStyle w:val="FontStyle55"/>
          <w:rFonts w:ascii="Times New Roman" w:hAnsi="Times New Roman" w:cs="Times New Roman"/>
          <w:b w:val="0"/>
          <w:lang w:eastAsia="en-US"/>
        </w:rPr>
      </w:pPr>
      <w:r w:rsidRPr="009B752C">
        <w:rPr>
          <w:rStyle w:val="FontStyle55"/>
          <w:rFonts w:ascii="Times New Roman" w:hAnsi="Times New Roman" w:cs="Times New Roman"/>
          <w:lang w:eastAsia="en-US"/>
        </w:rPr>
        <w:t xml:space="preserve">7.4 </w:t>
      </w:r>
      <w:r w:rsidRPr="009B752C">
        <w:rPr>
          <w:rStyle w:val="FontStyle53"/>
          <w:b/>
          <w:sz w:val="24"/>
          <w:szCs w:val="24"/>
          <w:lang w:eastAsia="en-US"/>
        </w:rPr>
        <w:t>Внутренние стены, обеспечивающие границы Класса защиты</w:t>
      </w:r>
    </w:p>
    <w:p w14:paraId="4CD85D15"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7.4.1 Требования</w:t>
      </w:r>
    </w:p>
    <w:p w14:paraId="2377D309"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Требования к границам Класса защиты и доступы к ним определены в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 Количество отверстий на этих границах должно быть минимизировано, в </w:t>
      </w:r>
      <w:r w:rsidRPr="009B752C">
        <w:rPr>
          <w:rStyle w:val="FontStyle53"/>
          <w:rFonts w:ascii="Times New Roman" w:hAnsi="Times New Roman" w:cs="Times New Roman"/>
          <w:sz w:val="24"/>
          <w:szCs w:val="24"/>
          <w:lang w:eastAsia="en-US"/>
        </w:rPr>
        <w:lastRenderedPageBreak/>
        <w:t>соответствии с требованиями к доступу, как во время эксплуатации, так и в аварийных ситуациях.</w:t>
      </w:r>
    </w:p>
    <w:p w14:paraId="46E7C308"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Внутренние стены должны обеспечивать требуемую степень физической защиты от внутреннего пожара и событий внутренней среды. Внутренние не несущие стены должны быть сконструированы таким образом, чтобы можно было вносить изменения и в то же время обеспечивать необходимую защиту от проникновения. Смотреть </w:t>
      </w:r>
      <w:r w:rsidRPr="009B752C">
        <w:rPr>
          <w:rStyle w:val="FontStyle53"/>
          <w:rFonts w:ascii="Times New Roman" w:hAnsi="Times New Roman" w:cs="Times New Roman"/>
          <w:sz w:val="24"/>
          <w:szCs w:val="24"/>
          <w:lang w:val="en-US" w:eastAsia="en-US"/>
        </w:rPr>
        <w:t>EN</w:t>
      </w:r>
      <w:r w:rsidRPr="009B752C">
        <w:rPr>
          <w:rStyle w:val="FontStyle53"/>
          <w:rFonts w:ascii="Times New Roman" w:hAnsi="Times New Roman" w:cs="Times New Roman"/>
          <w:sz w:val="24"/>
          <w:szCs w:val="24"/>
          <w:lang w:eastAsia="en-US"/>
        </w:rPr>
        <w:t xml:space="preserve"> 50600-6. Отверстия в стенах и дверях на путях транспортировки должны иметь достаточную ширину и высоту, чтобы в них могли поместиться самые крупные единицы оборудования, которые предполагается перевозить.</w:t>
      </w:r>
    </w:p>
    <w:p w14:paraId="4431DDAD" w14:textId="77777777" w:rsidR="00956A2F" w:rsidRPr="009B752C" w:rsidRDefault="00956A2F" w:rsidP="00956A2F">
      <w:pPr>
        <w:pStyle w:val="Style2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Если стена представляет собой противопожарный барьер, то любые проходы должны соответствовать требованиям </w:t>
      </w:r>
      <w:hyperlink w:anchor="bookmark35" w:history="1">
        <w:r w:rsidRPr="009B752C">
          <w:rPr>
            <w:rStyle w:val="FontStyle53"/>
            <w:rFonts w:ascii="Times New Roman" w:hAnsi="Times New Roman" w:cs="Times New Roman"/>
            <w:color w:val="053CF5"/>
            <w:sz w:val="24"/>
            <w:szCs w:val="24"/>
            <w:u w:val="single"/>
            <w:lang w:eastAsia="en-US"/>
          </w:rPr>
          <w:t>раздела 9</w:t>
        </w:r>
      </w:hyperlink>
      <w:r w:rsidRPr="009B752C">
        <w:rPr>
          <w:rStyle w:val="FontStyle53"/>
          <w:rFonts w:ascii="Times New Roman" w:hAnsi="Times New Roman" w:cs="Times New Roman"/>
          <w:sz w:val="24"/>
          <w:szCs w:val="24"/>
          <w:lang w:eastAsia="en-US"/>
        </w:rPr>
        <w:t xml:space="preserve">. Все двери должны быть оснащены, как минимум, механическим замком безопасности. </w:t>
      </w:r>
    </w:p>
    <w:p w14:paraId="48121289"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bookmarkStart w:id="23" w:name="bookmark25"/>
      <w:r w:rsidRPr="009B752C">
        <w:rPr>
          <w:rStyle w:val="FontStyle50"/>
          <w:rFonts w:ascii="Times New Roman" w:hAnsi="Times New Roman" w:cs="Times New Roman"/>
          <w:sz w:val="24"/>
          <w:szCs w:val="24"/>
          <w:lang w:eastAsia="en-US"/>
        </w:rPr>
        <w:t>7</w:t>
      </w:r>
      <w:bookmarkEnd w:id="23"/>
      <w:r w:rsidRPr="009B752C">
        <w:rPr>
          <w:rStyle w:val="FontStyle50"/>
          <w:rFonts w:ascii="Times New Roman" w:hAnsi="Times New Roman" w:cs="Times New Roman"/>
          <w:sz w:val="24"/>
          <w:szCs w:val="24"/>
          <w:lang w:eastAsia="en-US"/>
        </w:rPr>
        <w:t>.4.2 Рекомендации</w:t>
      </w:r>
    </w:p>
    <w:p w14:paraId="785DDFB1" w14:textId="77777777" w:rsidR="00956A2F" w:rsidRPr="009B752C" w:rsidRDefault="00956A2F" w:rsidP="00956A2F">
      <w:pPr>
        <w:pStyle w:val="Style26"/>
        <w:widowControl/>
        <w:ind w:firstLine="720"/>
        <w:rPr>
          <w:rStyle w:val="FontStyle53"/>
          <w:sz w:val="24"/>
          <w:szCs w:val="24"/>
          <w:lang w:eastAsia="en-US"/>
        </w:rPr>
      </w:pPr>
      <w:r w:rsidRPr="009B752C">
        <w:rPr>
          <w:rStyle w:val="FontStyle53"/>
          <w:sz w:val="24"/>
          <w:szCs w:val="24"/>
          <w:lang w:eastAsia="en-US"/>
        </w:rPr>
        <w:t xml:space="preserve">Рекомендации по границам Классов защиты и доступы к ним указаны в </w:t>
      </w:r>
      <w:r w:rsidRPr="009B752C">
        <w:rPr>
          <w:rStyle w:val="FontStyle53"/>
          <w:sz w:val="24"/>
          <w:szCs w:val="24"/>
          <w:lang w:val="en-US" w:eastAsia="en-US"/>
        </w:rPr>
        <w:t>ISO</w:t>
      </w:r>
      <w:r w:rsidRPr="009B752C">
        <w:rPr>
          <w:rStyle w:val="FontStyle53"/>
          <w:sz w:val="24"/>
          <w:szCs w:val="24"/>
          <w:lang w:eastAsia="en-US"/>
        </w:rPr>
        <w:t xml:space="preserve">/ </w:t>
      </w:r>
      <w:r w:rsidRPr="009B752C">
        <w:rPr>
          <w:rStyle w:val="FontStyle53"/>
          <w:sz w:val="24"/>
          <w:szCs w:val="24"/>
          <w:lang w:val="en-US" w:eastAsia="en-US"/>
        </w:rPr>
        <w:t>IEC</w:t>
      </w:r>
      <w:r w:rsidRPr="009B752C">
        <w:rPr>
          <w:rStyle w:val="FontStyle53"/>
          <w:sz w:val="24"/>
          <w:szCs w:val="24"/>
          <w:lang w:eastAsia="en-US"/>
        </w:rPr>
        <w:t xml:space="preserve"> </w:t>
      </w:r>
      <w:r w:rsidRPr="009B752C">
        <w:rPr>
          <w:rStyle w:val="FontStyle53"/>
          <w:sz w:val="24"/>
          <w:szCs w:val="24"/>
          <w:lang w:val="en-US" w:eastAsia="en-US"/>
        </w:rPr>
        <w:t>TS</w:t>
      </w:r>
      <w:r w:rsidRPr="009B752C">
        <w:rPr>
          <w:rStyle w:val="FontStyle53"/>
          <w:sz w:val="24"/>
          <w:szCs w:val="24"/>
          <w:lang w:eastAsia="en-US"/>
        </w:rPr>
        <w:t xml:space="preserve"> 22237-6.</w:t>
      </w:r>
    </w:p>
    <w:p w14:paraId="062CF1D2"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7.5 </w:t>
      </w:r>
      <w:r w:rsidRPr="009B752C">
        <w:rPr>
          <w:rStyle w:val="FontStyle53"/>
          <w:rFonts w:ascii="Times New Roman" w:hAnsi="Times New Roman" w:cs="Times New Roman"/>
          <w:b/>
          <w:sz w:val="24"/>
          <w:szCs w:val="24"/>
          <w:lang w:eastAsia="en-US"/>
        </w:rPr>
        <w:t>Крыши</w:t>
      </w:r>
    </w:p>
    <w:p w14:paraId="181F0272" w14:textId="77777777" w:rsidR="009B752C" w:rsidRDefault="009B752C" w:rsidP="00956A2F">
      <w:pPr>
        <w:pStyle w:val="Style9"/>
        <w:widowControl/>
        <w:ind w:firstLine="720"/>
        <w:jc w:val="both"/>
        <w:rPr>
          <w:rStyle w:val="FontStyle50"/>
          <w:rFonts w:ascii="Times New Roman" w:hAnsi="Times New Roman" w:cs="Times New Roman"/>
          <w:sz w:val="24"/>
          <w:szCs w:val="24"/>
          <w:lang w:eastAsia="en-US"/>
        </w:rPr>
      </w:pPr>
    </w:p>
    <w:p w14:paraId="0545C548" w14:textId="37E6462D"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7.5.1 Общие положения</w:t>
      </w:r>
    </w:p>
    <w:p w14:paraId="60AE1347"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7.5.1.1 Требования</w:t>
      </w:r>
    </w:p>
    <w:p w14:paraId="11266682"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Если крыша прямо или косвенно покрывает какие-либо помещения центра обработки данных, то крыша и ее нижняя конструкция (т.е. дренажные каналы) должны быть спроектированы и построены таким образом, чтобы защитить помещения центра обработки данных от прогнозируемых внешних климатических условий и от мусора, переносимого по воздуху.</w:t>
      </w:r>
    </w:p>
    <w:p w14:paraId="0937494B"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Конструкция нижней части крыши должна учитывать необходимость ремонта крыши и обеспечивать необходимую защиту в процессе ремонта. </w:t>
      </w:r>
    </w:p>
    <w:p w14:paraId="29038156"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Конструкция крыши и ее нижние части должны выдерживать любые дополнительные нагрузки, создаваемые любыми элементами оборудования и инфраструктурой центра обработки данных, которые будут размещены на уровне крыши, и обеспечивать постоянный доступ к ним. </w:t>
      </w:r>
    </w:p>
    <w:p w14:paraId="068597D6"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Требования по визуальному экранированию объектов и инфраструктуры, расположенных на крыше, должны быть включены в любые расчеты поддерживаемых нагрузок.</w:t>
      </w:r>
    </w:p>
    <w:p w14:paraId="4E1EAD2E"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Эстетика не является главным требованием к проекту центра обработки данных. В некоторых случаях архитектурные особенности, такие как экранирование оборудования </w:t>
      </w:r>
      <w:r w:rsidRPr="009B752C">
        <w:rPr>
          <w:rStyle w:val="FontStyle53"/>
          <w:rFonts w:ascii="Times New Roman" w:hAnsi="Times New Roman" w:cs="Times New Roman"/>
          <w:sz w:val="24"/>
          <w:szCs w:val="24"/>
          <w:lang w:val="en-US" w:eastAsia="en-US"/>
        </w:rPr>
        <w:t>HVAC</w:t>
      </w:r>
      <w:r w:rsidRPr="009B752C">
        <w:rPr>
          <w:rStyle w:val="FontStyle53"/>
          <w:rFonts w:ascii="Times New Roman" w:hAnsi="Times New Roman" w:cs="Times New Roman"/>
          <w:sz w:val="24"/>
          <w:szCs w:val="24"/>
          <w:lang w:eastAsia="en-US"/>
        </w:rPr>
        <w:t xml:space="preserve"> на крыше, могут быть необходимы. </w:t>
      </w:r>
      <w:bookmarkStart w:id="24" w:name="bookmark26"/>
      <w:r w:rsidRPr="009B752C">
        <w:rPr>
          <w:rStyle w:val="FontStyle53"/>
          <w:rFonts w:ascii="Times New Roman" w:hAnsi="Times New Roman" w:cs="Times New Roman"/>
          <w:sz w:val="24"/>
          <w:szCs w:val="24"/>
          <w:lang w:eastAsia="en-US"/>
        </w:rPr>
        <w:t xml:space="preserve">Если крыша выступает в качестве границы Класса защиты, она должна соответствовать требованиям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w:t>
      </w:r>
    </w:p>
    <w:bookmarkEnd w:id="24"/>
    <w:p w14:paraId="09E69FA5"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Отверстия в крышах должны быть защищены от несанкционированного доступа и внешних воздействий окружающей среды в соответствии с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 Отверстия в крышах должны сохранять предназначенную функцию крыши.</w:t>
      </w:r>
    </w:p>
    <w:p w14:paraId="6F873FED"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7.5.1.2 Рекомендации</w:t>
      </w:r>
    </w:p>
    <w:p w14:paraId="32AC4FC6"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27627254"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7.6 </w:t>
      </w:r>
      <w:r w:rsidRPr="009B752C">
        <w:rPr>
          <w:rStyle w:val="FontStyle53"/>
          <w:rFonts w:ascii="Times New Roman" w:hAnsi="Times New Roman" w:cs="Times New Roman"/>
          <w:b/>
          <w:sz w:val="24"/>
          <w:szCs w:val="24"/>
          <w:lang w:eastAsia="en-US"/>
        </w:rPr>
        <w:t>Отвод дождевой воды</w:t>
      </w:r>
    </w:p>
    <w:p w14:paraId="06C8C5E7"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7.6.1 Требования</w:t>
      </w:r>
    </w:p>
    <w:p w14:paraId="412EED02"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Крыша и любые ее нижние конструкции для отвода дождевой воды с крыши или из других мест должны быть сконструированы и построены, чтобы: </w:t>
      </w:r>
    </w:p>
    <w:p w14:paraId="40474A0E" w14:textId="77777777" w:rsidR="00956A2F" w:rsidRPr="009B752C" w:rsidRDefault="00956A2F" w:rsidP="00956A2F">
      <w:pPr>
        <w:pStyle w:val="Style2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a</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избежать</w:t>
      </w:r>
      <w:proofErr w:type="gramEnd"/>
      <w:r w:rsidRPr="009B752C">
        <w:rPr>
          <w:rStyle w:val="FontStyle53"/>
          <w:rFonts w:ascii="Times New Roman" w:hAnsi="Times New Roman" w:cs="Times New Roman"/>
          <w:sz w:val="24"/>
          <w:szCs w:val="24"/>
          <w:lang w:eastAsia="en-US"/>
        </w:rPr>
        <w:t xml:space="preserve"> скопления дождевой воды, которая может повлиять на помещения центра обработки данных;</w:t>
      </w:r>
    </w:p>
    <w:p w14:paraId="09F0DD3F" w14:textId="77777777" w:rsidR="00956A2F" w:rsidRPr="009B752C" w:rsidRDefault="00956A2F" w:rsidP="00956A2F">
      <w:pPr>
        <w:pStyle w:val="Style2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lastRenderedPageBreak/>
        <w:t>b</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обеспечить</w:t>
      </w:r>
      <w:proofErr w:type="gramEnd"/>
      <w:r w:rsidRPr="009B752C">
        <w:rPr>
          <w:rStyle w:val="FontStyle53"/>
          <w:rFonts w:ascii="Times New Roman" w:hAnsi="Times New Roman" w:cs="Times New Roman"/>
          <w:sz w:val="24"/>
          <w:szCs w:val="24"/>
          <w:lang w:eastAsia="en-US"/>
        </w:rPr>
        <w:t xml:space="preserve"> отвод всей дождевой воды через дренажную систему соответствующей мощности.</w:t>
      </w:r>
    </w:p>
    <w:p w14:paraId="78646B69" w14:textId="77777777" w:rsidR="00956A2F" w:rsidRPr="009B752C" w:rsidRDefault="00956A2F" w:rsidP="00956A2F">
      <w:pPr>
        <w:pStyle w:val="Style14"/>
        <w:widowControl/>
        <w:ind w:firstLine="720"/>
        <w:jc w:val="both"/>
        <w:rPr>
          <w:rStyle w:val="FontStyle53"/>
          <w:rFonts w:ascii="Times New Roman" w:hAnsi="Times New Roman"/>
          <w:sz w:val="24"/>
          <w:szCs w:val="24"/>
          <w:lang w:eastAsia="en-US"/>
        </w:rPr>
      </w:pPr>
      <w:r w:rsidRPr="009B752C">
        <w:rPr>
          <w:rStyle w:val="FontStyle53"/>
          <w:rFonts w:ascii="Times New Roman" w:hAnsi="Times New Roman"/>
          <w:sz w:val="24"/>
          <w:szCs w:val="24"/>
          <w:lang w:eastAsia="en-US"/>
        </w:rPr>
        <w:t xml:space="preserve">Дренажная система должна быть спроектирована и построена таким образом, чтобы облегчить осмотр, очистку и ремонт. При прокладке дренажных систем должны соблюдаться границы Классов защиты в соответствии с </w:t>
      </w:r>
      <w:r w:rsidRPr="009B752C">
        <w:rPr>
          <w:rStyle w:val="FontStyle53"/>
          <w:rFonts w:ascii="Times New Roman" w:hAnsi="Times New Roman"/>
          <w:sz w:val="24"/>
          <w:szCs w:val="24"/>
          <w:lang w:val="en-US" w:eastAsia="en-US"/>
        </w:rPr>
        <w:t>ISO</w:t>
      </w:r>
      <w:r w:rsidRPr="009B752C">
        <w:rPr>
          <w:rStyle w:val="FontStyle53"/>
          <w:rFonts w:ascii="Times New Roman" w:hAnsi="Times New Roman"/>
          <w:sz w:val="24"/>
          <w:szCs w:val="24"/>
          <w:lang w:eastAsia="en-US"/>
        </w:rPr>
        <w:t>/</w:t>
      </w:r>
      <w:r w:rsidRPr="009B752C">
        <w:rPr>
          <w:rStyle w:val="FontStyle53"/>
          <w:rFonts w:ascii="Times New Roman" w:hAnsi="Times New Roman"/>
          <w:sz w:val="24"/>
          <w:szCs w:val="24"/>
          <w:lang w:val="en-US" w:eastAsia="en-US"/>
        </w:rPr>
        <w:t>IEC</w:t>
      </w:r>
      <w:r w:rsidRPr="009B752C">
        <w:rPr>
          <w:rStyle w:val="FontStyle53"/>
          <w:rFonts w:ascii="Times New Roman" w:hAnsi="Times New Roman"/>
          <w:sz w:val="24"/>
          <w:szCs w:val="24"/>
          <w:lang w:eastAsia="en-US"/>
        </w:rPr>
        <w:t xml:space="preserve"> </w:t>
      </w:r>
      <w:r w:rsidRPr="009B752C">
        <w:rPr>
          <w:rStyle w:val="FontStyle53"/>
          <w:rFonts w:ascii="Times New Roman" w:hAnsi="Times New Roman"/>
          <w:sz w:val="24"/>
          <w:szCs w:val="24"/>
          <w:lang w:val="en-US" w:eastAsia="en-US"/>
        </w:rPr>
        <w:t>TS</w:t>
      </w:r>
      <w:r w:rsidRPr="009B752C">
        <w:rPr>
          <w:rStyle w:val="FontStyle53"/>
          <w:rFonts w:ascii="Times New Roman" w:hAnsi="Times New Roman"/>
          <w:sz w:val="24"/>
          <w:szCs w:val="24"/>
          <w:lang w:eastAsia="en-US"/>
        </w:rPr>
        <w:t xml:space="preserve"> 22237-6.</w:t>
      </w:r>
    </w:p>
    <w:p w14:paraId="3F799DD2"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7.6.2 Рекомендации</w:t>
      </w:r>
    </w:p>
    <w:p w14:paraId="37A852BD"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381C2308"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7.7 </w:t>
      </w:r>
      <w:r w:rsidRPr="009B752C">
        <w:rPr>
          <w:rStyle w:val="FontStyle53"/>
          <w:b/>
          <w:sz w:val="24"/>
          <w:szCs w:val="24"/>
          <w:lang w:eastAsia="en-US"/>
        </w:rPr>
        <w:t>Полы и потолки</w:t>
      </w:r>
    </w:p>
    <w:p w14:paraId="2339E3AC" w14:textId="77777777" w:rsidR="009B752C" w:rsidRDefault="009B752C" w:rsidP="00956A2F">
      <w:pPr>
        <w:pStyle w:val="Style14"/>
        <w:widowControl/>
        <w:ind w:firstLine="720"/>
        <w:jc w:val="both"/>
        <w:rPr>
          <w:rStyle w:val="FontStyle50"/>
          <w:rFonts w:ascii="Times New Roman" w:hAnsi="Times New Roman" w:cs="Times New Roman"/>
          <w:sz w:val="24"/>
          <w:szCs w:val="24"/>
          <w:lang w:eastAsia="en-US"/>
        </w:rPr>
      </w:pPr>
    </w:p>
    <w:p w14:paraId="2A78B489" w14:textId="696D5A9B"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7.7.1 Общие положения</w:t>
      </w:r>
    </w:p>
    <w:p w14:paraId="73B2C24F"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7.7.1.1 Требования</w:t>
      </w:r>
    </w:p>
    <w:p w14:paraId="2BD54909" w14:textId="77777777" w:rsidR="00956A2F" w:rsidRPr="009B752C" w:rsidRDefault="00956A2F" w:rsidP="00956A2F">
      <w:pPr>
        <w:pStyle w:val="Style14"/>
        <w:widowControl/>
        <w:ind w:firstLine="720"/>
        <w:jc w:val="both"/>
        <w:rPr>
          <w:rStyle w:val="FontStyle53"/>
          <w:rFonts w:ascii="Times New Roman" w:hAnsi="Times New Roman"/>
          <w:sz w:val="24"/>
          <w:szCs w:val="24"/>
          <w:lang w:eastAsia="en-US"/>
        </w:rPr>
      </w:pPr>
      <w:r w:rsidRPr="009B752C">
        <w:rPr>
          <w:rStyle w:val="FontStyle53"/>
          <w:rFonts w:ascii="Times New Roman" w:hAnsi="Times New Roman"/>
          <w:sz w:val="24"/>
          <w:szCs w:val="24"/>
          <w:lang w:eastAsia="en-US"/>
        </w:rPr>
        <w:t xml:space="preserve">В помещениях центра обработки данных, содержащих телекоммуникационное оборудование, должны применяться требования </w:t>
      </w:r>
      <w:r w:rsidRPr="009B752C">
        <w:rPr>
          <w:rStyle w:val="FontStyle53"/>
          <w:rFonts w:ascii="Times New Roman" w:hAnsi="Times New Roman"/>
          <w:sz w:val="24"/>
          <w:szCs w:val="24"/>
          <w:lang w:val="en-US" w:eastAsia="en-US"/>
        </w:rPr>
        <w:t>ISO</w:t>
      </w:r>
      <w:r w:rsidRPr="009B752C">
        <w:rPr>
          <w:rStyle w:val="FontStyle53"/>
          <w:rFonts w:ascii="Times New Roman" w:hAnsi="Times New Roman"/>
          <w:sz w:val="24"/>
          <w:szCs w:val="24"/>
          <w:lang w:eastAsia="en-US"/>
        </w:rPr>
        <w:t xml:space="preserve">/ </w:t>
      </w:r>
      <w:r w:rsidRPr="009B752C">
        <w:rPr>
          <w:rStyle w:val="FontStyle53"/>
          <w:rFonts w:ascii="Times New Roman" w:hAnsi="Times New Roman"/>
          <w:sz w:val="24"/>
          <w:szCs w:val="24"/>
          <w:lang w:val="en-US" w:eastAsia="en-US"/>
        </w:rPr>
        <w:t>IEC</w:t>
      </w:r>
      <w:r w:rsidRPr="009B752C">
        <w:rPr>
          <w:rStyle w:val="FontStyle53"/>
          <w:rFonts w:ascii="Times New Roman" w:hAnsi="Times New Roman"/>
          <w:sz w:val="24"/>
          <w:szCs w:val="24"/>
          <w:lang w:eastAsia="en-US"/>
        </w:rPr>
        <w:t xml:space="preserve"> 30129 и </w:t>
      </w:r>
      <w:r w:rsidRPr="009B752C">
        <w:rPr>
          <w:rStyle w:val="FontStyle53"/>
          <w:rFonts w:ascii="Times New Roman" w:hAnsi="Times New Roman"/>
          <w:sz w:val="24"/>
          <w:szCs w:val="24"/>
          <w:lang w:val="en-US" w:eastAsia="en-US"/>
        </w:rPr>
        <w:t>ISO</w:t>
      </w:r>
      <w:r w:rsidRPr="009B752C">
        <w:rPr>
          <w:rStyle w:val="FontStyle53"/>
          <w:rFonts w:ascii="Times New Roman" w:hAnsi="Times New Roman"/>
          <w:sz w:val="24"/>
          <w:szCs w:val="24"/>
          <w:lang w:eastAsia="en-US"/>
        </w:rPr>
        <w:t>/</w:t>
      </w:r>
      <w:r w:rsidRPr="009B752C">
        <w:rPr>
          <w:rStyle w:val="FontStyle53"/>
          <w:rFonts w:ascii="Times New Roman" w:hAnsi="Times New Roman"/>
          <w:sz w:val="24"/>
          <w:szCs w:val="24"/>
          <w:lang w:val="en-US" w:eastAsia="en-US"/>
        </w:rPr>
        <w:t>IEC</w:t>
      </w:r>
      <w:r w:rsidRPr="009B752C">
        <w:rPr>
          <w:rStyle w:val="FontStyle53"/>
          <w:rFonts w:ascii="Times New Roman" w:hAnsi="Times New Roman"/>
          <w:sz w:val="24"/>
          <w:szCs w:val="24"/>
          <w:lang w:eastAsia="en-US"/>
        </w:rPr>
        <w:t xml:space="preserve"> 14763-2 в отношении структур функционального соединения и электростатического разряда соответственно.</w:t>
      </w:r>
    </w:p>
    <w:p w14:paraId="305FAD52"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7.7.1.2 Рекомендации</w:t>
      </w:r>
    </w:p>
    <w:p w14:paraId="6188EE77"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Напольное покрытие в помещениях, предназначенных для пребывания людей, должно быть выбрано таким образом, чтобы минимизировать шум. Напольное покрытие в помещениях для тестирования и хранения должны иметь свойства, аналогичные тем, что установлены в </w:t>
      </w:r>
      <w:r w:rsidRPr="009B752C">
        <w:rPr>
          <w:rStyle w:val="FontStyle53"/>
          <w:rFonts w:ascii="Times New Roman" w:hAnsi="Times New Roman" w:cs="Times New Roman"/>
          <w:bCs/>
          <w:sz w:val="24"/>
          <w:szCs w:val="24"/>
        </w:rPr>
        <w:t>помещении компьютерного зала</w:t>
      </w:r>
      <w:r w:rsidRPr="009B752C">
        <w:rPr>
          <w:rStyle w:val="FontStyle53"/>
          <w:rFonts w:ascii="Times New Roman" w:hAnsi="Times New Roman" w:cs="Times New Roman"/>
          <w:sz w:val="24"/>
          <w:szCs w:val="24"/>
          <w:lang w:eastAsia="en-US"/>
        </w:rPr>
        <w:t>. Напольное покрытие на второстепенных площадках, т.е. в складских помещениях, коридорах и т.д., могут иметь меньшую проводимость.</w:t>
      </w:r>
    </w:p>
    <w:p w14:paraId="5D31369A"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7.7.2 </w:t>
      </w:r>
      <w:r w:rsidRPr="009B752C">
        <w:rPr>
          <w:rStyle w:val="FontStyle53"/>
          <w:rFonts w:ascii="Times New Roman" w:hAnsi="Times New Roman"/>
          <w:b/>
          <w:sz w:val="24"/>
          <w:szCs w:val="24"/>
          <w:lang w:eastAsia="en-US"/>
        </w:rPr>
        <w:t>Фальшполы</w:t>
      </w:r>
    </w:p>
    <w:p w14:paraId="440896F3"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7.7.2.1 Требования</w:t>
      </w:r>
    </w:p>
    <w:p w14:paraId="1893BC6D"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Там, где используются фальшполы, они должны соответствовать классу 5 стандарта </w:t>
      </w:r>
      <w:r w:rsidRPr="009B752C">
        <w:rPr>
          <w:rStyle w:val="FontStyle53"/>
          <w:rFonts w:ascii="Times New Roman" w:hAnsi="Times New Roman" w:cs="Times New Roman"/>
          <w:sz w:val="24"/>
          <w:szCs w:val="24"/>
          <w:lang w:val="en-US" w:eastAsia="en-US"/>
        </w:rPr>
        <w:t>EN</w:t>
      </w:r>
      <w:r w:rsidRPr="009B752C">
        <w:rPr>
          <w:rStyle w:val="FontStyle53"/>
          <w:rFonts w:ascii="Times New Roman" w:hAnsi="Times New Roman" w:cs="Times New Roman"/>
          <w:sz w:val="24"/>
          <w:szCs w:val="24"/>
          <w:lang w:eastAsia="en-US"/>
        </w:rPr>
        <w:t xml:space="preserve"> 12825:2001. Маловероятно, что они будут использоваться в доковом отсеке.</w:t>
      </w:r>
    </w:p>
    <w:p w14:paraId="76B05465"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Там, где высота готового пола превышает </w:t>
      </w:r>
      <w:smartTag w:uri="urn:schemas-microsoft-com:office:smarttags" w:element="metricconverter">
        <w:smartTagPr>
          <w:attr w:name="ProductID" w:val="500 мм"/>
        </w:smartTagPr>
        <w:r w:rsidRPr="009B752C">
          <w:rPr>
            <w:rStyle w:val="FontStyle53"/>
            <w:rFonts w:ascii="Times New Roman" w:hAnsi="Times New Roman" w:cs="Times New Roman"/>
            <w:sz w:val="24"/>
            <w:szCs w:val="24"/>
            <w:lang w:eastAsia="en-US"/>
          </w:rPr>
          <w:t>500 мм</w:t>
        </w:r>
      </w:smartTag>
      <w:r w:rsidRPr="009B752C">
        <w:rPr>
          <w:rStyle w:val="FontStyle53"/>
          <w:rFonts w:ascii="Times New Roman" w:hAnsi="Times New Roman" w:cs="Times New Roman"/>
          <w:sz w:val="24"/>
          <w:szCs w:val="24"/>
          <w:lang w:eastAsia="en-US"/>
        </w:rPr>
        <w:t>, следует предусмотреть независимые стальные решетчатые полы.</w:t>
      </w:r>
    </w:p>
    <w:p w14:paraId="65A2ACBC"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bookmarkStart w:id="25" w:name="bookmark27"/>
      <w:r w:rsidRPr="009B752C">
        <w:rPr>
          <w:rStyle w:val="FontStyle53"/>
          <w:rFonts w:ascii="Times New Roman" w:hAnsi="Times New Roman" w:cs="Times New Roman"/>
          <w:sz w:val="24"/>
          <w:szCs w:val="24"/>
          <w:lang w:eastAsia="en-US"/>
        </w:rPr>
        <w:t>Установка должна выравниваться и фиксироваться на выбранной высоте, требуя специальное действие для изменения высоты и предотвращая вибрационное смещение. Установка должна обеспечивать диапазон регулировки от ±</w:t>
      </w:r>
      <w:smartTag w:uri="urn:schemas-microsoft-com:office:smarttags" w:element="metricconverter">
        <w:smartTagPr>
          <w:attr w:name="ProductID" w:val="5 мм"/>
        </w:smartTagPr>
        <w:r w:rsidRPr="009B752C">
          <w:rPr>
            <w:rStyle w:val="FontStyle53"/>
            <w:rFonts w:ascii="Times New Roman" w:hAnsi="Times New Roman" w:cs="Times New Roman"/>
            <w:sz w:val="24"/>
            <w:szCs w:val="24"/>
            <w:lang w:eastAsia="en-US"/>
          </w:rPr>
          <w:t>5 мм</w:t>
        </w:r>
      </w:smartTag>
      <w:r w:rsidRPr="009B752C">
        <w:rPr>
          <w:rStyle w:val="FontStyle53"/>
          <w:rFonts w:ascii="Times New Roman" w:hAnsi="Times New Roman" w:cs="Times New Roman"/>
          <w:sz w:val="24"/>
          <w:szCs w:val="24"/>
          <w:lang w:eastAsia="en-US"/>
        </w:rPr>
        <w:t>.</w:t>
      </w:r>
    </w:p>
    <w:p w14:paraId="2CC9A6DA"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Краевая отделка для плиточных покрытий должна быть приклеена к поверхности панели и заподлицо с покрытием. </w:t>
      </w:r>
      <w:bookmarkEnd w:id="25"/>
    </w:p>
    <w:p w14:paraId="4F12CB04"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Вентиляционные панели должны быть подобраны таким образом, чтобы обеспечить требуемый поток воздуха. Вентиляционные панели должны выдерживать такую же нагрузку, как и сплошные панели.</w:t>
      </w:r>
    </w:p>
    <w:p w14:paraId="1F033FC8"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7.7.2.2 Рекомендации</w:t>
      </w:r>
    </w:p>
    <w:p w14:paraId="5AB2A1A3"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11EFDD15" w14:textId="77777777" w:rsidR="00956A2F" w:rsidRPr="009B752C" w:rsidRDefault="00956A2F" w:rsidP="00956A2F">
      <w:pPr>
        <w:pStyle w:val="Style8"/>
        <w:widowControl/>
        <w:rPr>
          <w:rStyle w:val="FontStyle55"/>
          <w:rFonts w:ascii="Times New Roman" w:hAnsi="Times New Roman" w:cs="Times New Roman"/>
          <w:lang w:eastAsia="en-US"/>
        </w:rPr>
      </w:pPr>
    </w:p>
    <w:p w14:paraId="3A013390"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7.8 </w:t>
      </w:r>
      <w:r w:rsidRPr="009B752C">
        <w:rPr>
          <w:rStyle w:val="FontStyle53"/>
          <w:rFonts w:ascii="Times New Roman" w:hAnsi="Times New Roman" w:cs="Times New Roman"/>
          <w:b/>
          <w:sz w:val="24"/>
          <w:szCs w:val="24"/>
          <w:lang w:eastAsia="en-US"/>
        </w:rPr>
        <w:t>Коридоры и двери</w:t>
      </w:r>
    </w:p>
    <w:p w14:paraId="03C70B79" w14:textId="77777777" w:rsidR="009B752C" w:rsidRDefault="009B752C" w:rsidP="00956A2F">
      <w:pPr>
        <w:pStyle w:val="Style12"/>
        <w:widowControl/>
        <w:ind w:firstLine="720"/>
        <w:jc w:val="both"/>
        <w:rPr>
          <w:rStyle w:val="FontStyle50"/>
          <w:rFonts w:ascii="Times New Roman" w:hAnsi="Times New Roman" w:cs="Times New Roman"/>
          <w:sz w:val="24"/>
          <w:szCs w:val="24"/>
          <w:lang w:eastAsia="en-US"/>
        </w:rPr>
      </w:pPr>
    </w:p>
    <w:p w14:paraId="5B23F959" w14:textId="282DE56B"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7.8.1 Требования</w:t>
      </w:r>
    </w:p>
    <w:p w14:paraId="0E21A39A"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Маршруты доступа, по которым оборудование и другие товары доставляются в помещения центра обработки данных и из него, должны иметь достаточную ширину и высоту, чтобы обеспечить возможность транспортировки самых крупных единиц оборудования. Двери не должны иметь порога, а двойные двери не должны иметь центральной стойки. </w:t>
      </w:r>
    </w:p>
    <w:p w14:paraId="3B8DFD5F"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Степень огнестойкости всех дверей центра обработки данных должна быть не менее 1 ч; степень огнестойкости всех дверей между различными зонами безопасности и дверей, ведущих в помещения информационных технологий, компьютерные классы, помещения связи и технические помещения, должна быть не менее 2 ч. Все двери должны быть дымонепроницаемыми, если используются системы раннего обнаружения дыма.</w:t>
      </w:r>
    </w:p>
    <w:p w14:paraId="513E08B7"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lastRenderedPageBreak/>
        <w:t>7.8.2 Рекомендации</w:t>
      </w:r>
    </w:p>
    <w:p w14:paraId="53E14133"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Двери на маршрутах доступа, по которым оборудование и другие грузы будут доставляться в помещения центра обработки данных и из них, должны обеспечивать минимальный зазор </w:t>
      </w:r>
      <w:smartTag w:uri="urn:schemas-microsoft-com:office:smarttags" w:element="metricconverter">
        <w:smartTagPr>
          <w:attr w:name="ProductID" w:val="2,4 м"/>
        </w:smartTagPr>
        <w:r w:rsidRPr="009B752C">
          <w:rPr>
            <w:rStyle w:val="FontStyle53"/>
            <w:rFonts w:ascii="Times New Roman" w:hAnsi="Times New Roman" w:cs="Times New Roman"/>
            <w:sz w:val="24"/>
            <w:szCs w:val="24"/>
            <w:lang w:eastAsia="en-US"/>
          </w:rPr>
          <w:t>2,4 м</w:t>
        </w:r>
      </w:smartTag>
      <w:r w:rsidRPr="009B752C">
        <w:rPr>
          <w:rStyle w:val="FontStyle53"/>
          <w:rFonts w:ascii="Times New Roman" w:hAnsi="Times New Roman" w:cs="Times New Roman"/>
          <w:sz w:val="24"/>
          <w:szCs w:val="24"/>
          <w:lang w:eastAsia="en-US"/>
        </w:rPr>
        <w:t xml:space="preserve">. Следует рассмотреть вопрос о необходимости установки дверей двойной ширины. </w:t>
      </w:r>
    </w:p>
    <w:p w14:paraId="038F30E0"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Комбинированный грузовой и пассажирский лифт допустим в зависимости от размера здания и его наполняемости. Будучи частью транспортного маршрута, размер кабины должен позволять разместить крупные IT и технические компоненты. К высоте и ширине двери грузового лифта применяются критерии проемов внутренних стен. Несущая способность кабины лифта должна составлять минимум </w:t>
      </w:r>
      <w:smartTag w:uri="urn:schemas-microsoft-com:office:smarttags" w:element="metricconverter">
        <w:smartTagPr>
          <w:attr w:name="ProductID" w:val="1 500 кг"/>
        </w:smartTagPr>
        <w:r w:rsidRPr="009B752C">
          <w:rPr>
            <w:rStyle w:val="FontStyle53"/>
            <w:rFonts w:ascii="Times New Roman" w:hAnsi="Times New Roman" w:cs="Times New Roman"/>
            <w:sz w:val="24"/>
            <w:szCs w:val="24"/>
            <w:lang w:eastAsia="en-US"/>
          </w:rPr>
          <w:t>1 500 кг</w:t>
        </w:r>
      </w:smartTag>
      <w:r w:rsidRPr="009B752C">
        <w:rPr>
          <w:rStyle w:val="FontStyle53"/>
          <w:rFonts w:ascii="Times New Roman" w:hAnsi="Times New Roman" w:cs="Times New Roman"/>
          <w:sz w:val="24"/>
          <w:szCs w:val="24"/>
          <w:lang w:eastAsia="en-US"/>
        </w:rPr>
        <w:t>.  Материал внутри кабины лифта должен быть устойчив к царапинам, например, матовая нержавеющая сталь.</w:t>
      </w:r>
    </w:p>
    <w:p w14:paraId="2752B1B5" w14:textId="77777777" w:rsidR="00956A2F" w:rsidRPr="009B752C" w:rsidRDefault="00956A2F" w:rsidP="00956A2F">
      <w:pPr>
        <w:pStyle w:val="Style8"/>
        <w:widowControl/>
        <w:rPr>
          <w:rStyle w:val="FontStyle55"/>
          <w:rFonts w:ascii="Times New Roman" w:hAnsi="Times New Roman" w:cs="Times New Roman"/>
          <w:lang w:eastAsia="en-US"/>
        </w:rPr>
      </w:pPr>
      <w:bookmarkStart w:id="26" w:name="bookmark28"/>
    </w:p>
    <w:p w14:paraId="2A78264D"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8</w:t>
      </w:r>
      <w:bookmarkEnd w:id="26"/>
      <w:r w:rsidRPr="009B752C">
        <w:rPr>
          <w:rStyle w:val="FontStyle55"/>
          <w:rFonts w:ascii="Times New Roman" w:hAnsi="Times New Roman" w:cs="Times New Roman"/>
          <w:lang w:eastAsia="en-US"/>
        </w:rPr>
        <w:t xml:space="preserve"> </w:t>
      </w:r>
      <w:r w:rsidRPr="009B752C">
        <w:rPr>
          <w:rStyle w:val="FontStyle50"/>
          <w:rFonts w:ascii="Times New Roman" w:hAnsi="Times New Roman" w:cs="Times New Roman"/>
          <w:sz w:val="24"/>
          <w:szCs w:val="24"/>
          <w:lang w:eastAsia="en-US"/>
        </w:rPr>
        <w:t>Помещения центра обработки данных и маршруты доступа</w:t>
      </w:r>
    </w:p>
    <w:p w14:paraId="4493213C" w14:textId="77777777" w:rsidR="009B752C" w:rsidRDefault="009B752C" w:rsidP="00956A2F">
      <w:pPr>
        <w:pStyle w:val="Style8"/>
        <w:widowControl/>
        <w:rPr>
          <w:rStyle w:val="FontStyle55"/>
          <w:rFonts w:ascii="Times New Roman" w:hAnsi="Times New Roman" w:cs="Times New Roman"/>
          <w:lang w:eastAsia="en-US"/>
        </w:rPr>
      </w:pPr>
    </w:p>
    <w:p w14:paraId="5E621EA1" w14:textId="5B9D820D"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8.1 </w:t>
      </w:r>
      <w:r w:rsidRPr="009B752C">
        <w:rPr>
          <w:rStyle w:val="FontStyle53"/>
          <w:rFonts w:ascii="Times New Roman" w:hAnsi="Times New Roman" w:cs="Times New Roman"/>
          <w:b/>
          <w:sz w:val="24"/>
          <w:szCs w:val="24"/>
          <w:lang w:eastAsia="en-US"/>
        </w:rPr>
        <w:t>Размещение</w:t>
      </w:r>
    </w:p>
    <w:p w14:paraId="6974010C" w14:textId="77777777" w:rsidR="00B724E4" w:rsidRDefault="00B724E4" w:rsidP="00956A2F">
      <w:pPr>
        <w:pStyle w:val="Style12"/>
        <w:widowControl/>
        <w:ind w:firstLine="720"/>
        <w:jc w:val="both"/>
        <w:rPr>
          <w:rStyle w:val="FontStyle50"/>
          <w:rFonts w:ascii="Times New Roman" w:hAnsi="Times New Roman" w:cs="Times New Roman"/>
          <w:sz w:val="24"/>
          <w:szCs w:val="24"/>
          <w:lang w:eastAsia="en-US"/>
        </w:rPr>
      </w:pPr>
    </w:p>
    <w:p w14:paraId="753DEB57" w14:textId="7346428D"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8.1.1 Общие положения</w:t>
      </w:r>
    </w:p>
    <w:p w14:paraId="637A552D"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Количество и типы помещений центра обработки данных зависят от размера и сложности центра обработки данных. Следует обратить внимание на модульные методы строительства, которые позволяют расширять помещение в будущем.</w:t>
      </w:r>
    </w:p>
    <w:p w14:paraId="672280D4"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8.1.2 Требования</w:t>
      </w:r>
    </w:p>
    <w:p w14:paraId="31B52AEB"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Для всех центров обработки данных должно быть предусмотрено предоставление функций мониторинга и/или управления на месте.</w:t>
      </w:r>
    </w:p>
    <w:p w14:paraId="0E3C546A"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Следует рассмотреть вопрос о размещении туалетов таким образом, чтобы свести к минимуму необходимость пересечения персоналом границ Классов защиты.</w:t>
      </w:r>
    </w:p>
    <w:p w14:paraId="14515E87"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8.1.3 Рекомендации</w:t>
      </w:r>
    </w:p>
    <w:p w14:paraId="10A40EE7" w14:textId="77777777" w:rsidR="00956A2F" w:rsidRPr="009B752C" w:rsidRDefault="00956A2F" w:rsidP="00956A2F">
      <w:pPr>
        <w:pStyle w:val="Style21"/>
        <w:widowControl/>
        <w:ind w:firstLine="720"/>
        <w:jc w:val="both"/>
        <w:rPr>
          <w:rStyle w:val="FontStyle53"/>
          <w:rFonts w:ascii="Times New Roman" w:hAnsi="Times New Roman"/>
          <w:sz w:val="24"/>
          <w:szCs w:val="24"/>
          <w:lang w:eastAsia="en-US"/>
        </w:rPr>
      </w:pPr>
      <w:bookmarkStart w:id="27" w:name="bookmark29"/>
      <w:r w:rsidRPr="009B752C">
        <w:rPr>
          <w:rStyle w:val="FontStyle53"/>
          <w:rFonts w:ascii="Times New Roman" w:hAnsi="Times New Roman"/>
          <w:sz w:val="24"/>
          <w:szCs w:val="24"/>
          <w:lang w:eastAsia="en-US"/>
        </w:rPr>
        <w:t xml:space="preserve">При размещении помещений центров обработки данных следует учитывать влияние: </w:t>
      </w:r>
    </w:p>
    <w:p w14:paraId="00DC6DB1" w14:textId="77777777" w:rsidR="00956A2F" w:rsidRPr="009B752C" w:rsidRDefault="00956A2F" w:rsidP="00956A2F">
      <w:pPr>
        <w:pStyle w:val="Style21"/>
        <w:widowControl/>
        <w:ind w:firstLine="720"/>
        <w:jc w:val="both"/>
        <w:rPr>
          <w:rStyle w:val="FontStyle53"/>
          <w:rFonts w:ascii="Times New Roman" w:hAnsi="Times New Roman"/>
          <w:sz w:val="24"/>
          <w:szCs w:val="24"/>
          <w:lang w:eastAsia="en-US"/>
        </w:rPr>
      </w:pPr>
      <w:r w:rsidRPr="009B752C">
        <w:rPr>
          <w:rStyle w:val="FontStyle53"/>
          <w:rFonts w:ascii="Times New Roman" w:hAnsi="Times New Roman"/>
          <w:sz w:val="24"/>
          <w:szCs w:val="24"/>
          <w:lang w:val="en-US" w:eastAsia="en-US"/>
        </w:rPr>
        <w:t>a</w:t>
      </w:r>
      <w:r w:rsidRPr="009B752C">
        <w:rPr>
          <w:rStyle w:val="FontStyle53"/>
          <w:rFonts w:ascii="Times New Roman" w:hAnsi="Times New Roman"/>
          <w:sz w:val="24"/>
          <w:szCs w:val="24"/>
          <w:lang w:eastAsia="en-US"/>
        </w:rPr>
        <w:t xml:space="preserve">) </w:t>
      </w:r>
      <w:proofErr w:type="gramStart"/>
      <w:r w:rsidRPr="009B752C">
        <w:rPr>
          <w:rStyle w:val="FontStyle53"/>
          <w:rFonts w:ascii="Times New Roman" w:hAnsi="Times New Roman"/>
          <w:sz w:val="24"/>
          <w:szCs w:val="24"/>
          <w:lang w:eastAsia="en-US"/>
        </w:rPr>
        <w:t>новых</w:t>
      </w:r>
      <w:proofErr w:type="gramEnd"/>
      <w:r w:rsidRPr="009B752C">
        <w:rPr>
          <w:rStyle w:val="FontStyle53"/>
          <w:rFonts w:ascii="Times New Roman" w:hAnsi="Times New Roman"/>
          <w:sz w:val="24"/>
          <w:szCs w:val="24"/>
          <w:lang w:eastAsia="en-US"/>
        </w:rPr>
        <w:t xml:space="preserve"> технологий (гибкость);</w:t>
      </w:r>
    </w:p>
    <w:bookmarkEnd w:id="27"/>
    <w:p w14:paraId="2368D480"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b</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адаптации</w:t>
      </w:r>
      <w:proofErr w:type="gramEnd"/>
      <w:r w:rsidRPr="009B752C">
        <w:rPr>
          <w:rStyle w:val="FontStyle53"/>
          <w:rFonts w:ascii="Times New Roman" w:hAnsi="Times New Roman" w:cs="Times New Roman"/>
          <w:sz w:val="24"/>
          <w:szCs w:val="24"/>
          <w:lang w:eastAsia="en-US"/>
        </w:rPr>
        <w:t xml:space="preserve"> к изменяющимся параметрам (адаптивность);</w:t>
      </w:r>
    </w:p>
    <w:p w14:paraId="07AD0AFF"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c</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растущих</w:t>
      </w:r>
      <w:proofErr w:type="gramEnd"/>
      <w:r w:rsidRPr="009B752C">
        <w:rPr>
          <w:rStyle w:val="FontStyle53"/>
          <w:rFonts w:ascii="Times New Roman" w:hAnsi="Times New Roman" w:cs="Times New Roman"/>
          <w:sz w:val="24"/>
          <w:szCs w:val="24"/>
          <w:lang w:eastAsia="en-US"/>
        </w:rPr>
        <w:t xml:space="preserve"> требований в помещениях (масштабируемость).</w:t>
      </w:r>
    </w:p>
    <w:p w14:paraId="148B851C"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Пространственное расположение между различными помещениями центра обработки данных должны способствовать общей работе на основе факторов смежности.</w:t>
      </w:r>
    </w:p>
    <w:p w14:paraId="477E424D"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Планировка пола должна минимизировать объем сноса зданий на этапе расширения.</w:t>
      </w:r>
    </w:p>
    <w:p w14:paraId="51C24BDE"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Организация здания, планировочное решение и планировка пола должны отражать функциональные требования и требования безопасности, предъявляемые к работе центра обработки данных. Для обеспечения здания коммунальными услугами и услугами передачи данных, это включает резервные и отдельные помещения ввода телекоммуникаций для телекоммуникационных линий, </w:t>
      </w:r>
      <w:proofErr w:type="spellStart"/>
      <w:r w:rsidRPr="009B752C">
        <w:rPr>
          <w:rStyle w:val="FontStyle53"/>
          <w:rFonts w:ascii="Times New Roman" w:hAnsi="Times New Roman" w:cs="Times New Roman"/>
          <w:sz w:val="24"/>
          <w:szCs w:val="24"/>
          <w:lang w:eastAsia="en-US"/>
        </w:rPr>
        <w:t>топливопроводов</w:t>
      </w:r>
      <w:proofErr w:type="spellEnd"/>
      <w:r w:rsidRPr="009B752C">
        <w:rPr>
          <w:rStyle w:val="FontStyle53"/>
          <w:rFonts w:ascii="Times New Roman" w:hAnsi="Times New Roman" w:cs="Times New Roman"/>
          <w:sz w:val="24"/>
          <w:szCs w:val="24"/>
          <w:lang w:eastAsia="en-US"/>
        </w:rPr>
        <w:t>, водопровода и канализации. Для технической эксплуатации здания это включает помещения для электрических и механических систем.</w:t>
      </w:r>
    </w:p>
    <w:p w14:paraId="25E5552C"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8.1.4 </w:t>
      </w:r>
      <w:r w:rsidRPr="009B752C">
        <w:rPr>
          <w:rStyle w:val="FontStyle53"/>
          <w:rFonts w:ascii="Times New Roman" w:hAnsi="Times New Roman" w:cs="Times New Roman"/>
          <w:b/>
          <w:sz w:val="24"/>
          <w:szCs w:val="24"/>
          <w:lang w:eastAsia="en-US"/>
        </w:rPr>
        <w:t xml:space="preserve">Помещения </w:t>
      </w:r>
      <w:r w:rsidRPr="009B752C">
        <w:rPr>
          <w:rStyle w:val="FontStyle44"/>
          <w:rFonts w:ascii="Times New Roman" w:hAnsi="Times New Roman" w:cs="Times New Roman"/>
          <w:sz w:val="24"/>
          <w:szCs w:val="24"/>
          <w:lang w:eastAsia="en-US"/>
        </w:rPr>
        <w:t>центра обработки данных</w:t>
      </w:r>
    </w:p>
    <w:p w14:paraId="6A01446F"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8.1.4.1 Помещение диспетчерской </w:t>
      </w:r>
    </w:p>
    <w:p w14:paraId="4DAB5327"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В помещение компьютерного зала обычно размещаются мониторы компьютерных систем и сетевого трафика, а также все чаще используются оборудование для мониторинга систем автоматизации зданий и систем безопасности. </w:t>
      </w:r>
    </w:p>
    <w:p w14:paraId="40A1F089"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При необходимости следует предусмотреть офис(-ы) и переговорные комнаты, примыкающие к помещению диспетчерской для выполнения надзорных функций и для создания зоны аварийного устранения неисправностей. </w:t>
      </w:r>
    </w:p>
    <w:p w14:paraId="1F958ACB"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8.1.4.2 Помещение компьютерного зала</w:t>
      </w:r>
    </w:p>
    <w:p w14:paraId="46FA4B1D"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bookmarkStart w:id="28" w:name="bookmark30"/>
      <w:r w:rsidRPr="009B752C">
        <w:rPr>
          <w:rStyle w:val="FontStyle50"/>
          <w:rFonts w:ascii="Times New Roman" w:hAnsi="Times New Roman" w:cs="Times New Roman"/>
          <w:sz w:val="24"/>
          <w:szCs w:val="24"/>
          <w:lang w:eastAsia="en-US"/>
        </w:rPr>
        <w:t>8</w:t>
      </w:r>
      <w:bookmarkEnd w:id="28"/>
      <w:r w:rsidRPr="009B752C">
        <w:rPr>
          <w:rStyle w:val="FontStyle50"/>
          <w:rFonts w:ascii="Times New Roman" w:hAnsi="Times New Roman" w:cs="Times New Roman"/>
          <w:sz w:val="24"/>
          <w:szCs w:val="24"/>
          <w:lang w:eastAsia="en-US"/>
        </w:rPr>
        <w:t>.1.4.2.1 Требования</w:t>
      </w:r>
    </w:p>
    <w:p w14:paraId="0B206850"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Помещение компьютерного зала должно быть спроектировано таким образом, чтобы обеспечить достаточное пространство для первоначального и прогнозируемого количества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eastAsia="en-US"/>
        </w:rPr>
        <w:lastRenderedPageBreak/>
        <w:t>оборудования, вспомогательного оборудования. Шкафы, стойки и рамы должны быть выровнены в ряды для создания проходов.</w:t>
      </w:r>
    </w:p>
    <w:p w14:paraId="754E7131"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Факторы, определяющие местоположение помещения компьютерного зала, включают:</w:t>
      </w:r>
    </w:p>
    <w:p w14:paraId="5D59647A"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a</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близость</w:t>
      </w:r>
      <w:proofErr w:type="gramEnd"/>
      <w:r w:rsidRPr="009B752C">
        <w:rPr>
          <w:rStyle w:val="FontStyle53"/>
          <w:rFonts w:ascii="Times New Roman" w:hAnsi="Times New Roman" w:cs="Times New Roman"/>
          <w:sz w:val="24"/>
          <w:szCs w:val="24"/>
          <w:lang w:eastAsia="en-US"/>
        </w:rPr>
        <w:t xml:space="preserve"> к электросети для уменьшения длины шин или кабелей;</w:t>
      </w:r>
    </w:p>
    <w:p w14:paraId="497089F1"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b</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близость</w:t>
      </w:r>
      <w:proofErr w:type="gramEnd"/>
      <w:r w:rsidRPr="009B752C">
        <w:rPr>
          <w:rStyle w:val="FontStyle53"/>
          <w:rFonts w:ascii="Times New Roman" w:hAnsi="Times New Roman" w:cs="Times New Roman"/>
          <w:sz w:val="24"/>
          <w:szCs w:val="24"/>
          <w:lang w:eastAsia="en-US"/>
        </w:rPr>
        <w:t xml:space="preserve"> к механическим распределительным помещениям для уменьшения длины труб и воздуховодов;</w:t>
      </w:r>
    </w:p>
    <w:p w14:paraId="7D68B26C"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c</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близость</w:t>
      </w:r>
      <w:proofErr w:type="gramEnd"/>
      <w:r w:rsidRPr="009B752C">
        <w:rPr>
          <w:rStyle w:val="FontStyle53"/>
          <w:rFonts w:ascii="Times New Roman" w:hAnsi="Times New Roman" w:cs="Times New Roman"/>
          <w:sz w:val="24"/>
          <w:szCs w:val="24"/>
          <w:lang w:eastAsia="en-US"/>
        </w:rPr>
        <w:t xml:space="preserve"> к точке распределения коммуникаций (помещения транспортирующих щитовых) здания.</w:t>
      </w:r>
    </w:p>
    <w:p w14:paraId="5C303E74"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8.1.4.2.2 Рекомендации</w:t>
      </w:r>
    </w:p>
    <w:p w14:paraId="41D8DE27" w14:textId="77777777" w:rsidR="00956A2F" w:rsidRPr="009B752C" w:rsidRDefault="00956A2F" w:rsidP="00956A2F">
      <w:pPr>
        <w:pStyle w:val="Style2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Площадь компьютерных залов не должна превышать 600 м</w:t>
      </w:r>
      <w:r w:rsidRPr="009B752C">
        <w:rPr>
          <w:rStyle w:val="FontStyle53"/>
          <w:rFonts w:ascii="Times New Roman" w:hAnsi="Times New Roman" w:cs="Times New Roman"/>
          <w:sz w:val="24"/>
          <w:szCs w:val="24"/>
          <w:vertAlign w:val="superscript"/>
          <w:lang w:eastAsia="en-US"/>
        </w:rPr>
        <w:t>2</w:t>
      </w:r>
      <w:r w:rsidRPr="009B752C">
        <w:rPr>
          <w:rStyle w:val="FontStyle53"/>
          <w:rFonts w:ascii="Times New Roman" w:hAnsi="Times New Roman" w:cs="Times New Roman"/>
          <w:sz w:val="24"/>
          <w:szCs w:val="24"/>
          <w:lang w:eastAsia="en-US"/>
        </w:rPr>
        <w:t xml:space="preserve">, а длина ряда не должна превышать 20 шкафов, стоек или рам. Расположение рядов должно соответствовать методологии </w:t>
      </w:r>
      <w:r w:rsidRPr="009B752C">
        <w:rPr>
          <w:rStyle w:val="FontStyle61"/>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eastAsia="en-US"/>
        </w:rPr>
        <w:t>холодных/горячих проходов</w:t>
      </w:r>
      <w:r w:rsidRPr="009B752C">
        <w:rPr>
          <w:rStyle w:val="FontStyle61"/>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eastAsia="en-US"/>
        </w:rPr>
        <w:t xml:space="preserve">. Где это применяется: </w:t>
      </w:r>
    </w:p>
    <w:p w14:paraId="37CF5B3B" w14:textId="77777777" w:rsidR="00956A2F" w:rsidRPr="009B752C" w:rsidRDefault="00956A2F" w:rsidP="00956A2F">
      <w:pPr>
        <w:pStyle w:val="Style21"/>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a</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передние</w:t>
      </w:r>
      <w:proofErr w:type="gramEnd"/>
      <w:r w:rsidRPr="009B752C">
        <w:rPr>
          <w:rStyle w:val="FontStyle53"/>
          <w:rFonts w:ascii="Times New Roman" w:hAnsi="Times New Roman" w:cs="Times New Roman"/>
          <w:sz w:val="24"/>
          <w:szCs w:val="24"/>
          <w:lang w:eastAsia="en-US"/>
        </w:rPr>
        <w:t xml:space="preserve"> стенки шкафов должны быть обращены друг к другу в </w:t>
      </w:r>
      <w:r w:rsidRPr="009B752C">
        <w:rPr>
          <w:rStyle w:val="FontStyle61"/>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eastAsia="en-US"/>
        </w:rPr>
        <w:t>холодном проходе</w:t>
      </w:r>
      <w:r w:rsidRPr="009B752C">
        <w:rPr>
          <w:rStyle w:val="FontStyle61"/>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eastAsia="en-US"/>
        </w:rPr>
        <w:t>;</w:t>
      </w:r>
    </w:p>
    <w:p w14:paraId="28EBB0D7" w14:textId="77777777" w:rsidR="00956A2F" w:rsidRPr="009B752C" w:rsidRDefault="00956A2F" w:rsidP="00956A2F">
      <w:pPr>
        <w:pStyle w:val="Style21"/>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b</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задние</w:t>
      </w:r>
      <w:proofErr w:type="gramEnd"/>
      <w:r w:rsidRPr="009B752C">
        <w:rPr>
          <w:rStyle w:val="FontStyle53"/>
          <w:rFonts w:ascii="Times New Roman" w:hAnsi="Times New Roman" w:cs="Times New Roman"/>
          <w:sz w:val="24"/>
          <w:szCs w:val="24"/>
          <w:lang w:eastAsia="en-US"/>
        </w:rPr>
        <w:t xml:space="preserve"> стенки шкафов должны быть обращены друг к другу в </w:t>
      </w:r>
      <w:r w:rsidRPr="009B752C">
        <w:rPr>
          <w:rStyle w:val="FontStyle61"/>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eastAsia="en-US"/>
        </w:rPr>
        <w:t>горячем проходе</w:t>
      </w:r>
      <w:r w:rsidRPr="009B752C">
        <w:rPr>
          <w:rStyle w:val="FontStyle61"/>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eastAsia="en-US"/>
        </w:rPr>
        <w:t>;</w:t>
      </w:r>
    </w:p>
    <w:p w14:paraId="74EBE9BD"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c</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в</w:t>
      </w:r>
      <w:proofErr w:type="gramEnd"/>
      <w:r w:rsidRPr="009B752C">
        <w:rPr>
          <w:rStyle w:val="FontStyle53"/>
          <w:rFonts w:ascii="Times New Roman" w:hAnsi="Times New Roman" w:cs="Times New Roman"/>
          <w:sz w:val="24"/>
          <w:szCs w:val="24"/>
          <w:lang w:eastAsia="en-US"/>
        </w:rPr>
        <w:t xml:space="preserve"> целях </w:t>
      </w:r>
      <w:proofErr w:type="spellStart"/>
      <w:r w:rsidRPr="009B752C">
        <w:rPr>
          <w:rStyle w:val="FontStyle53"/>
          <w:rFonts w:ascii="Times New Roman" w:hAnsi="Times New Roman" w:cs="Times New Roman"/>
          <w:sz w:val="24"/>
          <w:szCs w:val="24"/>
          <w:lang w:eastAsia="en-US"/>
        </w:rPr>
        <w:t>энергоэффективности</w:t>
      </w:r>
      <w:proofErr w:type="spellEnd"/>
      <w:r w:rsidRPr="009B752C">
        <w:rPr>
          <w:rStyle w:val="FontStyle53"/>
          <w:rFonts w:ascii="Times New Roman" w:hAnsi="Times New Roman" w:cs="Times New Roman"/>
          <w:sz w:val="24"/>
          <w:szCs w:val="24"/>
          <w:lang w:eastAsia="en-US"/>
        </w:rPr>
        <w:t xml:space="preserve"> необходимо приложить максимум усилий для предотвращения смешивания холодного приточного воздуха с горячим вытяжным воздухом и обеспечить как можно более короткий путь для горячего возвратного воздуха, поступающего обратно в блоки кондиционирования воздуха. Смотреть также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22237-4.</w:t>
      </w:r>
    </w:p>
    <w:p w14:paraId="1972FC5C" w14:textId="77777777" w:rsidR="00956A2F" w:rsidRPr="009B752C" w:rsidRDefault="00956A2F" w:rsidP="00956A2F">
      <w:pPr>
        <w:rPr>
          <w:rStyle w:val="FontStyle50"/>
          <w:rFonts w:ascii="Times New Roman" w:hAnsi="Times New Roman" w:cs="Times New Roman"/>
          <w:b w:val="0"/>
          <w:bCs w:val="0"/>
          <w:sz w:val="24"/>
          <w:szCs w:val="24"/>
          <w:lang w:eastAsia="en-US"/>
        </w:rPr>
      </w:pPr>
      <w:r w:rsidRPr="009B752C">
        <w:rPr>
          <w:rStyle w:val="FontStyle50"/>
          <w:rFonts w:ascii="Times New Roman" w:hAnsi="Times New Roman" w:cs="Times New Roman"/>
          <w:sz w:val="24"/>
          <w:szCs w:val="24"/>
          <w:lang w:eastAsia="en-US"/>
        </w:rPr>
        <w:t xml:space="preserve">8.1.4.3 </w:t>
      </w:r>
      <w:r w:rsidRPr="009B752C">
        <w:rPr>
          <w:rStyle w:val="FontStyle53"/>
          <w:rFonts w:ascii="Times New Roman" w:hAnsi="Times New Roman" w:cs="Times New Roman"/>
          <w:b/>
          <w:sz w:val="24"/>
          <w:szCs w:val="24"/>
          <w:lang w:eastAsia="en-US"/>
        </w:rPr>
        <w:t>Электротехническое помещение</w:t>
      </w:r>
    </w:p>
    <w:p w14:paraId="6B482345"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bookmarkStart w:id="29" w:name="bookmark31"/>
      <w:r w:rsidRPr="009B752C">
        <w:rPr>
          <w:rStyle w:val="FontStyle53"/>
          <w:rFonts w:ascii="Times New Roman" w:hAnsi="Times New Roman" w:cs="Times New Roman"/>
          <w:sz w:val="24"/>
          <w:szCs w:val="24"/>
          <w:lang w:eastAsia="en-US"/>
        </w:rPr>
        <w:t>На рассмотрении.</w:t>
      </w:r>
    </w:p>
    <w:p w14:paraId="497E03B4" w14:textId="77777777" w:rsidR="00956A2F" w:rsidRPr="009B752C" w:rsidRDefault="00956A2F" w:rsidP="00956A2F">
      <w:pPr>
        <w:pStyle w:val="Style14"/>
        <w:widowControl/>
        <w:ind w:firstLine="720"/>
        <w:jc w:val="both"/>
        <w:rPr>
          <w:rStyle w:val="FontStyle53"/>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w:t>
      </w:r>
      <w:bookmarkEnd w:id="29"/>
      <w:r w:rsidRPr="009B752C">
        <w:rPr>
          <w:rStyle w:val="FontStyle50"/>
          <w:rFonts w:ascii="Times New Roman" w:hAnsi="Times New Roman" w:cs="Times New Roman"/>
          <w:sz w:val="24"/>
          <w:szCs w:val="24"/>
          <w:lang w:eastAsia="en-US"/>
        </w:rPr>
        <w:t xml:space="preserve">.1.4.4 </w:t>
      </w:r>
      <w:r w:rsidRPr="009B752C">
        <w:rPr>
          <w:rStyle w:val="FontStyle53"/>
          <w:rFonts w:ascii="Times New Roman" w:hAnsi="Times New Roman" w:cs="Times New Roman"/>
          <w:b/>
          <w:sz w:val="24"/>
          <w:szCs w:val="24"/>
        </w:rPr>
        <w:t>Механическое помещение</w:t>
      </w:r>
      <w:r w:rsidRPr="009B752C">
        <w:rPr>
          <w:rStyle w:val="FontStyle53"/>
          <w:rFonts w:ascii="Times New Roman" w:hAnsi="Times New Roman" w:cs="Times New Roman"/>
          <w:sz w:val="24"/>
          <w:szCs w:val="24"/>
          <w:lang w:eastAsia="en-US"/>
        </w:rPr>
        <w:t xml:space="preserve"> </w:t>
      </w:r>
    </w:p>
    <w:p w14:paraId="0260F121"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5C0F1F35"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8.1.4.5 Помещение службы телекоммуникационной связи</w:t>
      </w:r>
    </w:p>
    <w:p w14:paraId="4B2D1224"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1B1DD06A"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8.1.4.6 Место для хранения</w:t>
      </w:r>
    </w:p>
    <w:p w14:paraId="61D1241C"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2F632974"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8.1.4.7 Помещения для испытания и хранения </w:t>
      </w:r>
    </w:p>
    <w:p w14:paraId="0A3A1478"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71300473"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8.1.4.8 Доковый отсек</w:t>
      </w:r>
    </w:p>
    <w:p w14:paraId="5A27AD35"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3F2CA6CA"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8.1.4.9 Общие офисные помещения</w:t>
      </w:r>
    </w:p>
    <w:p w14:paraId="2F0779BC" w14:textId="77777777" w:rsidR="00956A2F" w:rsidRPr="009B752C" w:rsidRDefault="00956A2F" w:rsidP="00956A2F">
      <w:pPr>
        <w:pStyle w:val="Style26"/>
        <w:widowControl/>
        <w:ind w:firstLine="720"/>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Офисные помещения должны находиться у главного входа в здание или рядом с ним по периметру здания, чтобы обеспечить видимость снаружи.</w:t>
      </w:r>
    </w:p>
    <w:p w14:paraId="48C2775E"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8.2 </w:t>
      </w:r>
      <w:r w:rsidRPr="009B752C">
        <w:rPr>
          <w:rStyle w:val="FontStyle53"/>
          <w:rFonts w:ascii="Times New Roman" w:hAnsi="Times New Roman" w:cs="Times New Roman"/>
          <w:b/>
          <w:sz w:val="24"/>
          <w:szCs w:val="24"/>
          <w:lang w:eastAsia="en-US"/>
        </w:rPr>
        <w:t>Защита</w:t>
      </w:r>
    </w:p>
    <w:p w14:paraId="676A3793"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8.2.1 Требования</w:t>
      </w:r>
    </w:p>
    <w:p w14:paraId="70E2E7DA" w14:textId="77777777" w:rsidR="00956A2F" w:rsidRPr="009B752C" w:rsidRDefault="00956A2F" w:rsidP="00956A2F">
      <w:pPr>
        <w:pStyle w:val="Style14"/>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Если место расположения помещений центра обработки данных и соединяющих их маршрутов полностью или частично находятся ниже прогнозируемого диапазона уровня грунтовых вод или подвергаются установленному риску затопления, то должны быть рассмотрены вопросы инфильтрации воды, включая:</w:t>
      </w:r>
    </w:p>
    <w:p w14:paraId="4BE59426" w14:textId="77777777" w:rsidR="00956A2F" w:rsidRPr="009B752C" w:rsidRDefault="00956A2F" w:rsidP="00956A2F">
      <w:pPr>
        <w:pStyle w:val="Style14"/>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a</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высоту</w:t>
      </w:r>
      <w:proofErr w:type="gramEnd"/>
      <w:r w:rsidRPr="009B752C">
        <w:rPr>
          <w:rStyle w:val="FontStyle53"/>
          <w:rFonts w:ascii="Times New Roman" w:hAnsi="Times New Roman" w:cs="Times New Roman"/>
          <w:sz w:val="24"/>
          <w:szCs w:val="24"/>
          <w:lang w:eastAsia="en-US"/>
        </w:rPr>
        <w:t xml:space="preserve"> ниже окружающих дренажных систем;</w:t>
      </w:r>
    </w:p>
    <w:p w14:paraId="41715CAE" w14:textId="77777777" w:rsidR="00956A2F" w:rsidRPr="009B752C" w:rsidRDefault="00956A2F" w:rsidP="00956A2F">
      <w:pPr>
        <w:pStyle w:val="Style14"/>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b</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надежные</w:t>
      </w:r>
      <w:proofErr w:type="gramEnd"/>
      <w:r w:rsidRPr="009B752C">
        <w:rPr>
          <w:rStyle w:val="FontStyle53"/>
          <w:rFonts w:ascii="Times New Roman" w:hAnsi="Times New Roman" w:cs="Times New Roman"/>
          <w:sz w:val="24"/>
          <w:szCs w:val="24"/>
          <w:lang w:eastAsia="en-US"/>
        </w:rPr>
        <w:t>, непрерывные пароизоляционные барьеры;</w:t>
      </w:r>
    </w:p>
    <w:p w14:paraId="34FD681D" w14:textId="77777777" w:rsidR="00956A2F" w:rsidRPr="009B752C" w:rsidRDefault="00956A2F" w:rsidP="00956A2F">
      <w:pPr>
        <w:pStyle w:val="Style14"/>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c</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системы</w:t>
      </w:r>
      <w:proofErr w:type="gramEnd"/>
      <w:r w:rsidRPr="009B752C">
        <w:rPr>
          <w:rStyle w:val="FontStyle53"/>
          <w:rFonts w:ascii="Times New Roman" w:hAnsi="Times New Roman" w:cs="Times New Roman"/>
          <w:sz w:val="24"/>
          <w:szCs w:val="24"/>
          <w:lang w:eastAsia="en-US"/>
        </w:rPr>
        <w:t xml:space="preserve"> отвода воды и паров.</w:t>
      </w:r>
    </w:p>
    <w:p w14:paraId="788FDF66" w14:textId="77777777"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8.2.2 Рекомендации</w:t>
      </w:r>
    </w:p>
    <w:p w14:paraId="427A351B"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01FA4E05" w14:textId="77777777" w:rsidR="00956A2F" w:rsidRPr="009B752C" w:rsidRDefault="00956A2F" w:rsidP="00956A2F">
      <w:pPr>
        <w:pStyle w:val="Style14"/>
        <w:widowControl/>
        <w:ind w:firstLine="720"/>
        <w:jc w:val="both"/>
        <w:rPr>
          <w:rStyle w:val="FontStyle55"/>
          <w:rFonts w:ascii="Times New Roman" w:hAnsi="Times New Roman" w:cs="Times New Roman"/>
          <w:lang w:eastAsia="en-US"/>
        </w:rPr>
      </w:pPr>
    </w:p>
    <w:p w14:paraId="7A8FC9F7" w14:textId="77777777" w:rsidR="00956A2F" w:rsidRPr="009B752C" w:rsidRDefault="00956A2F" w:rsidP="00956A2F">
      <w:pPr>
        <w:pStyle w:val="Style14"/>
        <w:widowControl/>
        <w:ind w:firstLine="720"/>
        <w:jc w:val="both"/>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8.3 </w:t>
      </w:r>
      <w:r w:rsidRPr="009B752C">
        <w:rPr>
          <w:rStyle w:val="FontStyle53"/>
          <w:rFonts w:ascii="Times New Roman" w:hAnsi="Times New Roman" w:cs="Times New Roman"/>
          <w:b/>
          <w:sz w:val="24"/>
          <w:szCs w:val="24"/>
          <w:lang w:eastAsia="en-US"/>
        </w:rPr>
        <w:t>Полы</w:t>
      </w:r>
    </w:p>
    <w:p w14:paraId="6F1C3DF9" w14:textId="77777777" w:rsidR="009B752C" w:rsidRDefault="009B752C" w:rsidP="00956A2F">
      <w:pPr>
        <w:pStyle w:val="Style14"/>
        <w:widowControl/>
        <w:ind w:firstLine="720"/>
        <w:jc w:val="both"/>
        <w:rPr>
          <w:rStyle w:val="FontStyle50"/>
          <w:rFonts w:ascii="Times New Roman" w:hAnsi="Times New Roman" w:cs="Times New Roman"/>
          <w:sz w:val="24"/>
          <w:szCs w:val="24"/>
          <w:lang w:eastAsia="en-US"/>
        </w:rPr>
      </w:pPr>
    </w:p>
    <w:p w14:paraId="7943F2C1" w14:textId="7353C0E6" w:rsidR="00956A2F" w:rsidRPr="009B752C" w:rsidRDefault="00956A2F" w:rsidP="00956A2F">
      <w:pPr>
        <w:pStyle w:val="Style14"/>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8.3.1 Общие положения</w:t>
      </w:r>
    </w:p>
    <w:p w14:paraId="3EC4C7C8"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8.3.1.1 Требования</w:t>
      </w:r>
    </w:p>
    <w:p w14:paraId="1E310C44"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lastRenderedPageBreak/>
        <w:t xml:space="preserve">На этапе проектирования должны быть определены требования к нагрузке на пол (включая вес любых фальшполов) в помещениях центра обработки данных и на маршрутах доступа к этим помещениям. </w:t>
      </w:r>
    </w:p>
    <w:p w14:paraId="5AB0408D"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В </w:t>
      </w:r>
      <w:hyperlink w:anchor="bookmark33" w:history="1">
        <w:r w:rsidRPr="009B752C">
          <w:rPr>
            <w:rStyle w:val="FontStyle53"/>
            <w:rFonts w:ascii="Times New Roman" w:hAnsi="Times New Roman" w:cs="Times New Roman"/>
            <w:color w:val="053CF5"/>
            <w:sz w:val="24"/>
            <w:szCs w:val="24"/>
            <w:u w:val="single"/>
            <w:lang w:eastAsia="en-US"/>
          </w:rPr>
          <w:t>таблице 1</w:t>
        </w:r>
      </w:hyperlink>
      <w:r w:rsidRPr="009B752C">
        <w:rPr>
          <w:rStyle w:val="FontStyle53"/>
          <w:rFonts w:ascii="Times New Roman" w:hAnsi="Times New Roman" w:cs="Times New Roman"/>
          <w:color w:val="053CF5"/>
          <w:sz w:val="24"/>
          <w:szCs w:val="24"/>
          <w:lang w:eastAsia="en-US"/>
        </w:rPr>
        <w:t xml:space="preserve"> </w:t>
      </w:r>
      <w:r w:rsidRPr="009B752C">
        <w:rPr>
          <w:rStyle w:val="FontStyle53"/>
          <w:rFonts w:ascii="Times New Roman" w:hAnsi="Times New Roman" w:cs="Times New Roman"/>
          <w:sz w:val="24"/>
          <w:szCs w:val="24"/>
          <w:lang w:eastAsia="en-US"/>
        </w:rPr>
        <w:t>приведены рекомендации по таким нагрузкам.</w:t>
      </w:r>
    </w:p>
    <w:p w14:paraId="36A955BD" w14:textId="77777777" w:rsidR="00956A2F" w:rsidRPr="009B752C" w:rsidRDefault="00956A2F" w:rsidP="00956A2F">
      <w:pPr>
        <w:pStyle w:val="Style9"/>
        <w:widowControl/>
        <w:jc w:val="both"/>
        <w:rPr>
          <w:rStyle w:val="FontStyle50"/>
          <w:rFonts w:ascii="Times New Roman" w:hAnsi="Times New Roman" w:cs="Times New Roman"/>
          <w:sz w:val="24"/>
          <w:szCs w:val="24"/>
          <w:lang w:eastAsia="en-US"/>
        </w:rPr>
      </w:pPr>
      <w:bookmarkStart w:id="30" w:name="bookmark32"/>
    </w:p>
    <w:bookmarkEnd w:id="30"/>
    <w:p w14:paraId="194AF872" w14:textId="7B40A77A" w:rsidR="00956A2F" w:rsidRPr="009B752C" w:rsidRDefault="00956A2F" w:rsidP="00956A2F">
      <w:pPr>
        <w:pStyle w:val="Style9"/>
        <w:widowControl/>
        <w:jc w:val="center"/>
        <w:rPr>
          <w:rStyle w:val="FontStyle50"/>
          <w:rFonts w:ascii="Times New Roman" w:hAnsi="Times New Roman" w:cs="Times New Roman"/>
          <w:sz w:val="24"/>
          <w:szCs w:val="24"/>
          <w:lang w:val="en-US" w:eastAsia="en-US"/>
        </w:rPr>
      </w:pPr>
      <w:r w:rsidRPr="009B752C">
        <w:rPr>
          <w:rStyle w:val="FontStyle50"/>
          <w:rFonts w:ascii="Times New Roman" w:hAnsi="Times New Roman" w:cs="Times New Roman"/>
          <w:sz w:val="24"/>
          <w:szCs w:val="24"/>
          <w:lang w:eastAsia="en-US"/>
        </w:rPr>
        <w:t>Таблица</w:t>
      </w:r>
      <w:r w:rsidRPr="009B752C">
        <w:rPr>
          <w:rStyle w:val="FontStyle50"/>
          <w:rFonts w:ascii="Times New Roman" w:hAnsi="Times New Roman" w:cs="Times New Roman"/>
          <w:sz w:val="24"/>
          <w:szCs w:val="24"/>
          <w:lang w:val="en-US" w:eastAsia="en-US"/>
        </w:rPr>
        <w:t xml:space="preserve"> 1</w:t>
      </w:r>
      <w:r w:rsidR="009B752C">
        <w:rPr>
          <w:rStyle w:val="FontStyle50"/>
          <w:rFonts w:ascii="Times New Roman" w:hAnsi="Times New Roman" w:cs="Times New Roman"/>
          <w:sz w:val="24"/>
          <w:szCs w:val="24"/>
          <w:lang w:eastAsia="en-US"/>
        </w:rPr>
        <w:t xml:space="preserve"> -</w:t>
      </w:r>
      <w:r w:rsidRPr="009B752C">
        <w:rPr>
          <w:rStyle w:val="FontStyle50"/>
          <w:rFonts w:ascii="Times New Roman" w:hAnsi="Times New Roman" w:cs="Times New Roman"/>
          <w:sz w:val="24"/>
          <w:szCs w:val="24"/>
          <w:lang w:eastAsia="en-US"/>
        </w:rPr>
        <w:t xml:space="preserve"> </w:t>
      </w:r>
      <w:proofErr w:type="spellStart"/>
      <w:r w:rsidRPr="009B752C">
        <w:rPr>
          <w:rStyle w:val="FontStyle50"/>
          <w:rFonts w:ascii="Times New Roman" w:hAnsi="Times New Roman" w:cs="Times New Roman"/>
          <w:sz w:val="24"/>
          <w:szCs w:val="24"/>
          <w:lang w:val="en-US" w:eastAsia="en-US"/>
        </w:rPr>
        <w:t>Указания</w:t>
      </w:r>
      <w:proofErr w:type="spellEnd"/>
      <w:r w:rsidRPr="009B752C">
        <w:rPr>
          <w:rStyle w:val="FontStyle50"/>
          <w:rFonts w:ascii="Times New Roman" w:hAnsi="Times New Roman" w:cs="Times New Roman"/>
          <w:sz w:val="24"/>
          <w:szCs w:val="24"/>
          <w:lang w:val="en-US" w:eastAsia="en-US"/>
        </w:rPr>
        <w:t xml:space="preserve"> </w:t>
      </w:r>
      <w:proofErr w:type="spellStart"/>
      <w:r w:rsidRPr="009B752C">
        <w:rPr>
          <w:rStyle w:val="FontStyle50"/>
          <w:rFonts w:ascii="Times New Roman" w:hAnsi="Times New Roman" w:cs="Times New Roman"/>
          <w:sz w:val="24"/>
          <w:szCs w:val="24"/>
          <w:lang w:val="en-US" w:eastAsia="en-US"/>
        </w:rPr>
        <w:t>по</w:t>
      </w:r>
      <w:proofErr w:type="spellEnd"/>
      <w:r w:rsidRPr="009B752C">
        <w:rPr>
          <w:rStyle w:val="FontStyle50"/>
          <w:rFonts w:ascii="Times New Roman" w:hAnsi="Times New Roman" w:cs="Times New Roman"/>
          <w:sz w:val="24"/>
          <w:szCs w:val="24"/>
          <w:lang w:val="en-US" w:eastAsia="en-US"/>
        </w:rPr>
        <w:t xml:space="preserve"> </w:t>
      </w:r>
      <w:proofErr w:type="spellStart"/>
      <w:r w:rsidRPr="009B752C">
        <w:rPr>
          <w:rStyle w:val="FontStyle50"/>
          <w:rFonts w:ascii="Times New Roman" w:hAnsi="Times New Roman" w:cs="Times New Roman"/>
          <w:sz w:val="24"/>
          <w:szCs w:val="24"/>
          <w:lang w:val="en-US" w:eastAsia="en-US"/>
        </w:rPr>
        <w:t>грузоподъемности</w:t>
      </w:r>
      <w:proofErr w:type="spellEnd"/>
    </w:p>
    <w:tbl>
      <w:tblPr>
        <w:tblW w:w="9710" w:type="dxa"/>
        <w:tblInd w:w="40" w:type="dxa"/>
        <w:tblLayout w:type="fixed"/>
        <w:tblCellMar>
          <w:left w:w="40" w:type="dxa"/>
          <w:right w:w="40" w:type="dxa"/>
        </w:tblCellMar>
        <w:tblLook w:val="0000" w:firstRow="0" w:lastRow="0" w:firstColumn="0" w:lastColumn="0" w:noHBand="0" w:noVBand="0"/>
      </w:tblPr>
      <w:tblGrid>
        <w:gridCol w:w="1560"/>
        <w:gridCol w:w="2434"/>
        <w:gridCol w:w="1517"/>
        <w:gridCol w:w="2131"/>
        <w:gridCol w:w="1214"/>
        <w:gridCol w:w="854"/>
      </w:tblGrid>
      <w:tr w:rsidR="00956A2F" w:rsidRPr="009B752C" w14:paraId="78EC761F" w14:textId="77777777" w:rsidTr="00956A2F">
        <w:trPr>
          <w:trHeight w:val="322"/>
        </w:trPr>
        <w:tc>
          <w:tcPr>
            <w:tcW w:w="3994" w:type="dxa"/>
            <w:gridSpan w:val="2"/>
            <w:vMerge w:val="restart"/>
            <w:tcBorders>
              <w:top w:val="single" w:sz="6" w:space="0" w:color="auto"/>
              <w:left w:val="single" w:sz="6" w:space="0" w:color="auto"/>
              <w:bottom w:val="nil"/>
              <w:right w:val="single" w:sz="6" w:space="0" w:color="auto"/>
            </w:tcBorders>
          </w:tcPr>
          <w:p w14:paraId="6C29FD83" w14:textId="77777777" w:rsidR="00956A2F" w:rsidRPr="009B752C" w:rsidRDefault="00956A2F" w:rsidP="00956A2F">
            <w:pPr>
              <w:pStyle w:val="Style23"/>
              <w:widowControl/>
              <w:jc w:val="center"/>
              <w:rPr>
                <w:rStyle w:val="FontStyle50"/>
                <w:rFonts w:ascii="Times New Roman" w:hAnsi="Times New Roman" w:cs="Times New Roman"/>
                <w:sz w:val="24"/>
                <w:szCs w:val="24"/>
                <w:lang w:val="en-US" w:eastAsia="en-US"/>
              </w:rPr>
            </w:pPr>
            <w:proofErr w:type="spellStart"/>
            <w:r w:rsidRPr="009B752C">
              <w:rPr>
                <w:rStyle w:val="FontStyle50"/>
                <w:rFonts w:ascii="Times New Roman" w:hAnsi="Times New Roman" w:cs="Times New Roman"/>
                <w:sz w:val="24"/>
                <w:szCs w:val="24"/>
                <w:lang w:val="en-US" w:eastAsia="en-US"/>
              </w:rPr>
              <w:t>Указания</w:t>
            </w:r>
            <w:proofErr w:type="spellEnd"/>
            <w:r w:rsidRPr="009B752C">
              <w:rPr>
                <w:rStyle w:val="FontStyle50"/>
                <w:rFonts w:ascii="Times New Roman" w:hAnsi="Times New Roman" w:cs="Times New Roman"/>
                <w:sz w:val="24"/>
                <w:szCs w:val="24"/>
                <w:lang w:val="en-US" w:eastAsia="en-US"/>
              </w:rPr>
              <w:t xml:space="preserve"> </w:t>
            </w:r>
            <w:proofErr w:type="spellStart"/>
            <w:r w:rsidRPr="009B752C">
              <w:rPr>
                <w:rStyle w:val="FontStyle50"/>
                <w:rFonts w:ascii="Times New Roman" w:hAnsi="Times New Roman" w:cs="Times New Roman"/>
                <w:sz w:val="24"/>
                <w:szCs w:val="24"/>
                <w:lang w:val="en-US" w:eastAsia="en-US"/>
              </w:rPr>
              <w:t>по</w:t>
            </w:r>
            <w:proofErr w:type="spellEnd"/>
            <w:r w:rsidRPr="009B752C">
              <w:rPr>
                <w:rStyle w:val="FontStyle50"/>
                <w:rFonts w:ascii="Times New Roman" w:hAnsi="Times New Roman" w:cs="Times New Roman"/>
                <w:sz w:val="24"/>
                <w:szCs w:val="24"/>
                <w:lang w:val="en-US" w:eastAsia="en-US"/>
              </w:rPr>
              <w:t xml:space="preserve"> </w:t>
            </w:r>
            <w:proofErr w:type="spellStart"/>
            <w:r w:rsidRPr="009B752C">
              <w:rPr>
                <w:rStyle w:val="FontStyle50"/>
                <w:rFonts w:ascii="Times New Roman" w:hAnsi="Times New Roman" w:cs="Times New Roman"/>
                <w:sz w:val="24"/>
                <w:szCs w:val="24"/>
                <w:lang w:val="en-US" w:eastAsia="en-US"/>
              </w:rPr>
              <w:t>грузоподъемности</w:t>
            </w:r>
            <w:proofErr w:type="spellEnd"/>
          </w:p>
        </w:tc>
        <w:tc>
          <w:tcPr>
            <w:tcW w:w="5716" w:type="dxa"/>
            <w:gridSpan w:val="4"/>
            <w:tcBorders>
              <w:top w:val="single" w:sz="6" w:space="0" w:color="auto"/>
              <w:left w:val="single" w:sz="6" w:space="0" w:color="auto"/>
              <w:bottom w:val="single" w:sz="6" w:space="0" w:color="auto"/>
              <w:right w:val="single" w:sz="6" w:space="0" w:color="auto"/>
            </w:tcBorders>
          </w:tcPr>
          <w:p w14:paraId="21EF6B1A" w14:textId="77777777" w:rsidR="00956A2F" w:rsidRPr="009B752C" w:rsidRDefault="00956A2F" w:rsidP="00956A2F">
            <w:pPr>
              <w:pStyle w:val="Style23"/>
              <w:widowControl/>
              <w:jc w:val="center"/>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Помещения центров обработки данных и маршруты доступа к ним</w:t>
            </w:r>
          </w:p>
        </w:tc>
      </w:tr>
      <w:tr w:rsidR="00956A2F" w:rsidRPr="009B752C" w14:paraId="07AC276D" w14:textId="77777777" w:rsidTr="00956A2F">
        <w:trPr>
          <w:trHeight w:val="739"/>
        </w:trPr>
        <w:tc>
          <w:tcPr>
            <w:tcW w:w="3994" w:type="dxa"/>
            <w:gridSpan w:val="2"/>
            <w:vMerge/>
            <w:tcBorders>
              <w:top w:val="nil"/>
              <w:left w:val="single" w:sz="6" w:space="0" w:color="auto"/>
              <w:bottom w:val="single" w:sz="6" w:space="0" w:color="auto"/>
              <w:right w:val="single" w:sz="6" w:space="0" w:color="auto"/>
            </w:tcBorders>
          </w:tcPr>
          <w:p w14:paraId="227C6D83" w14:textId="77777777" w:rsidR="00956A2F" w:rsidRPr="009B752C" w:rsidRDefault="00956A2F" w:rsidP="00956A2F">
            <w:pPr>
              <w:widowControl/>
              <w:jc w:val="center"/>
              <w:rPr>
                <w:rStyle w:val="FontStyle50"/>
                <w:rFonts w:ascii="Times New Roman" w:hAnsi="Times New Roman" w:cs="Times New Roman"/>
                <w:sz w:val="24"/>
                <w:szCs w:val="24"/>
                <w:lang w:eastAsia="en-US"/>
              </w:rPr>
            </w:pPr>
          </w:p>
          <w:p w14:paraId="1A8203F2" w14:textId="77777777" w:rsidR="00956A2F" w:rsidRPr="009B752C" w:rsidRDefault="00956A2F" w:rsidP="00956A2F">
            <w:pPr>
              <w:widowControl/>
              <w:jc w:val="center"/>
              <w:rPr>
                <w:rStyle w:val="FontStyle50"/>
                <w:rFonts w:ascii="Times New Roman" w:hAnsi="Times New Roman" w:cs="Times New Roman"/>
                <w:sz w:val="24"/>
                <w:szCs w:val="24"/>
                <w:lang w:eastAsia="en-US"/>
              </w:rPr>
            </w:pPr>
          </w:p>
        </w:tc>
        <w:tc>
          <w:tcPr>
            <w:tcW w:w="1517" w:type="dxa"/>
            <w:tcBorders>
              <w:top w:val="single" w:sz="6" w:space="0" w:color="auto"/>
              <w:left w:val="single" w:sz="6" w:space="0" w:color="auto"/>
              <w:bottom w:val="single" w:sz="6" w:space="0" w:color="auto"/>
              <w:right w:val="single" w:sz="6" w:space="0" w:color="auto"/>
            </w:tcBorders>
          </w:tcPr>
          <w:p w14:paraId="08DE2E17" w14:textId="77777777" w:rsidR="00956A2F" w:rsidRPr="009B752C" w:rsidRDefault="00956A2F" w:rsidP="00956A2F">
            <w:pPr>
              <w:pStyle w:val="Style23"/>
              <w:widowControl/>
              <w:jc w:val="center"/>
              <w:rPr>
                <w:rStyle w:val="FontStyle50"/>
                <w:rFonts w:ascii="Times New Roman" w:hAnsi="Times New Roman" w:cs="Times New Roman"/>
                <w:sz w:val="24"/>
                <w:szCs w:val="24"/>
                <w:lang w:val="en-US" w:eastAsia="en-US"/>
              </w:rPr>
            </w:pPr>
            <w:proofErr w:type="spellStart"/>
            <w:r w:rsidRPr="009B752C">
              <w:rPr>
                <w:rStyle w:val="FontStyle50"/>
                <w:rFonts w:ascii="Times New Roman" w:hAnsi="Times New Roman" w:cs="Times New Roman"/>
                <w:sz w:val="24"/>
                <w:szCs w:val="24"/>
                <w:lang w:val="en-US" w:eastAsia="en-US"/>
              </w:rPr>
              <w:t>Другие</w:t>
            </w:r>
            <w:proofErr w:type="spellEnd"/>
            <w:r w:rsidRPr="009B752C">
              <w:rPr>
                <w:rStyle w:val="FontStyle50"/>
                <w:rFonts w:ascii="Times New Roman" w:hAnsi="Times New Roman" w:cs="Times New Roman"/>
                <w:sz w:val="24"/>
                <w:szCs w:val="24"/>
                <w:lang w:val="en-US" w:eastAsia="en-US"/>
              </w:rPr>
              <w:t xml:space="preserve"> </w:t>
            </w:r>
            <w:proofErr w:type="spellStart"/>
            <w:r w:rsidRPr="009B752C">
              <w:rPr>
                <w:rStyle w:val="FontStyle50"/>
                <w:rFonts w:ascii="Times New Roman" w:hAnsi="Times New Roman" w:cs="Times New Roman"/>
                <w:sz w:val="24"/>
                <w:szCs w:val="24"/>
                <w:lang w:val="en-US" w:eastAsia="en-US"/>
              </w:rPr>
              <w:t>помещения</w:t>
            </w:r>
            <w:proofErr w:type="spellEnd"/>
          </w:p>
        </w:tc>
        <w:tc>
          <w:tcPr>
            <w:tcW w:w="2131" w:type="dxa"/>
            <w:tcBorders>
              <w:top w:val="single" w:sz="6" w:space="0" w:color="auto"/>
              <w:left w:val="single" w:sz="6" w:space="0" w:color="auto"/>
              <w:bottom w:val="single" w:sz="6" w:space="0" w:color="auto"/>
              <w:right w:val="single" w:sz="6" w:space="0" w:color="auto"/>
            </w:tcBorders>
          </w:tcPr>
          <w:p w14:paraId="4E9ACD4B" w14:textId="77777777" w:rsidR="00956A2F" w:rsidRPr="009B752C" w:rsidRDefault="00956A2F" w:rsidP="00956A2F">
            <w:pPr>
              <w:pStyle w:val="Style23"/>
              <w:widowControl/>
              <w:jc w:val="center"/>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Электрические и механические помещения компьютерного класса</w:t>
            </w:r>
          </w:p>
        </w:tc>
        <w:tc>
          <w:tcPr>
            <w:tcW w:w="1214" w:type="dxa"/>
            <w:tcBorders>
              <w:top w:val="single" w:sz="6" w:space="0" w:color="auto"/>
              <w:left w:val="single" w:sz="6" w:space="0" w:color="auto"/>
              <w:bottom w:val="single" w:sz="6" w:space="0" w:color="auto"/>
              <w:right w:val="single" w:sz="6" w:space="0" w:color="auto"/>
            </w:tcBorders>
          </w:tcPr>
          <w:p w14:paraId="23C2A524" w14:textId="77777777" w:rsidR="00956A2F" w:rsidRPr="009B752C" w:rsidRDefault="00956A2F" w:rsidP="00956A2F">
            <w:pPr>
              <w:pStyle w:val="Style23"/>
              <w:widowControl/>
              <w:jc w:val="center"/>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Доковый отсек</w:t>
            </w:r>
          </w:p>
        </w:tc>
        <w:tc>
          <w:tcPr>
            <w:tcW w:w="854" w:type="dxa"/>
            <w:tcBorders>
              <w:top w:val="single" w:sz="6" w:space="0" w:color="auto"/>
              <w:left w:val="single" w:sz="6" w:space="0" w:color="auto"/>
              <w:bottom w:val="single" w:sz="6" w:space="0" w:color="auto"/>
              <w:right w:val="single" w:sz="6" w:space="0" w:color="auto"/>
            </w:tcBorders>
          </w:tcPr>
          <w:p w14:paraId="7D462952" w14:textId="77777777" w:rsidR="00956A2F" w:rsidRPr="009B752C" w:rsidRDefault="00956A2F" w:rsidP="00956A2F">
            <w:pPr>
              <w:pStyle w:val="Style23"/>
              <w:widowControl/>
              <w:jc w:val="center"/>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Лифты</w:t>
            </w:r>
          </w:p>
        </w:tc>
      </w:tr>
      <w:tr w:rsidR="00956A2F" w:rsidRPr="009B752C" w14:paraId="3418B042" w14:textId="77777777" w:rsidTr="00956A2F">
        <w:trPr>
          <w:trHeight w:val="302"/>
        </w:trPr>
        <w:tc>
          <w:tcPr>
            <w:tcW w:w="1560" w:type="dxa"/>
            <w:vMerge w:val="restart"/>
            <w:tcBorders>
              <w:top w:val="single" w:sz="6" w:space="0" w:color="auto"/>
              <w:left w:val="single" w:sz="6" w:space="0" w:color="auto"/>
              <w:bottom w:val="nil"/>
              <w:right w:val="single" w:sz="6" w:space="0" w:color="auto"/>
            </w:tcBorders>
          </w:tcPr>
          <w:p w14:paraId="72714527" w14:textId="77777777" w:rsidR="00956A2F" w:rsidRPr="009B752C" w:rsidRDefault="00956A2F" w:rsidP="00956A2F">
            <w:pPr>
              <w:pStyle w:val="Style17"/>
              <w:widowControl/>
              <w:rPr>
                <w:rStyle w:val="FontStyle48"/>
                <w:rFonts w:ascii="Times New Roman" w:hAnsi="Times New Roman" w:cs="Times New Roman"/>
                <w:sz w:val="24"/>
                <w:szCs w:val="24"/>
                <w:lang w:val="en-US" w:eastAsia="en-US"/>
              </w:rPr>
            </w:pPr>
            <w:proofErr w:type="spellStart"/>
            <w:r w:rsidRPr="009B752C">
              <w:rPr>
                <w:rStyle w:val="FontStyle48"/>
                <w:rFonts w:ascii="Times New Roman" w:hAnsi="Times New Roman" w:cs="Times New Roman"/>
                <w:sz w:val="24"/>
                <w:szCs w:val="24"/>
                <w:lang w:val="en-US" w:eastAsia="en-US"/>
              </w:rPr>
              <w:t>Нагрузки</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на</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пол</w:t>
            </w:r>
            <w:proofErr w:type="spellEnd"/>
          </w:p>
        </w:tc>
        <w:tc>
          <w:tcPr>
            <w:tcW w:w="2434" w:type="dxa"/>
            <w:tcBorders>
              <w:top w:val="single" w:sz="6" w:space="0" w:color="auto"/>
              <w:left w:val="single" w:sz="6" w:space="0" w:color="auto"/>
              <w:bottom w:val="single" w:sz="6" w:space="0" w:color="auto"/>
              <w:right w:val="single" w:sz="6" w:space="0" w:color="auto"/>
            </w:tcBorders>
          </w:tcPr>
          <w:p w14:paraId="7E76F116" w14:textId="77777777" w:rsidR="00956A2F" w:rsidRPr="009B752C" w:rsidRDefault="00956A2F" w:rsidP="00956A2F">
            <w:pPr>
              <w:pStyle w:val="Style17"/>
              <w:widowControl/>
              <w:rPr>
                <w:rStyle w:val="FontStyle48"/>
                <w:rFonts w:ascii="Times New Roman" w:hAnsi="Times New Roman" w:cs="Times New Roman"/>
                <w:sz w:val="24"/>
                <w:szCs w:val="24"/>
                <w:lang w:val="en-US" w:eastAsia="en-US"/>
              </w:rPr>
            </w:pPr>
            <w:proofErr w:type="spellStart"/>
            <w:r w:rsidRPr="009B752C">
              <w:rPr>
                <w:rStyle w:val="FontStyle48"/>
                <w:rFonts w:ascii="Times New Roman" w:hAnsi="Times New Roman" w:cs="Times New Roman"/>
                <w:sz w:val="24"/>
                <w:szCs w:val="24"/>
                <w:lang w:val="en-US" w:eastAsia="en-US"/>
              </w:rPr>
              <w:t>Равномерная</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нагрузка</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мин</w:t>
            </w:r>
            <w:proofErr w:type="spellEnd"/>
            <w:r w:rsidRPr="009B752C">
              <w:rPr>
                <w:rStyle w:val="FontStyle48"/>
                <w:rFonts w:ascii="Times New Roman" w:hAnsi="Times New Roman" w:cs="Times New Roman"/>
                <w:sz w:val="24"/>
                <w:szCs w:val="24"/>
                <w:lang w:val="en-US" w:eastAsia="en-US"/>
              </w:rPr>
              <w:t>)</w:t>
            </w:r>
          </w:p>
        </w:tc>
        <w:tc>
          <w:tcPr>
            <w:tcW w:w="1517" w:type="dxa"/>
            <w:tcBorders>
              <w:top w:val="single" w:sz="6" w:space="0" w:color="auto"/>
              <w:left w:val="single" w:sz="6" w:space="0" w:color="auto"/>
              <w:bottom w:val="single" w:sz="6" w:space="0" w:color="auto"/>
              <w:right w:val="single" w:sz="6" w:space="0" w:color="auto"/>
            </w:tcBorders>
          </w:tcPr>
          <w:p w14:paraId="340BC604" w14:textId="77777777" w:rsidR="00956A2F" w:rsidRPr="009B752C" w:rsidRDefault="00956A2F" w:rsidP="00956A2F">
            <w:pPr>
              <w:pStyle w:val="Style17"/>
              <w:widowControl/>
              <w:rPr>
                <w:rStyle w:val="FontStyle49"/>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5 </w:t>
            </w:r>
            <w:r w:rsidRPr="009B752C">
              <w:rPr>
                <w:rStyle w:val="FontStyle48"/>
                <w:rFonts w:ascii="Times New Roman" w:hAnsi="Times New Roman" w:cs="Times New Roman"/>
                <w:sz w:val="24"/>
                <w:szCs w:val="24"/>
                <w:lang w:eastAsia="en-US"/>
              </w:rPr>
              <w:t>кН</w:t>
            </w:r>
            <w:r w:rsidRPr="009B752C">
              <w:rPr>
                <w:rStyle w:val="FontStyle48"/>
                <w:rFonts w:ascii="Times New Roman" w:hAnsi="Times New Roman" w:cs="Times New Roman"/>
                <w:sz w:val="24"/>
                <w:szCs w:val="24"/>
                <w:lang w:val="en-US" w:eastAsia="en-US"/>
              </w:rPr>
              <w:t>/</w:t>
            </w:r>
            <w:r w:rsidRPr="009B752C">
              <w:rPr>
                <w:rStyle w:val="FontStyle48"/>
                <w:rFonts w:ascii="Times New Roman" w:hAnsi="Times New Roman" w:cs="Times New Roman"/>
                <w:sz w:val="24"/>
                <w:szCs w:val="24"/>
                <w:lang w:eastAsia="en-US"/>
              </w:rPr>
              <w:t>м</w:t>
            </w:r>
            <w:r w:rsidRPr="009B752C">
              <w:rPr>
                <w:rStyle w:val="FontStyle49"/>
                <w:rFonts w:ascii="Times New Roman" w:hAnsi="Times New Roman" w:cs="Times New Roman"/>
                <w:color w:val="FF0000"/>
                <w:sz w:val="24"/>
                <w:szCs w:val="24"/>
                <w:vertAlign w:val="superscript"/>
                <w:lang w:val="en-US" w:eastAsia="en-US"/>
              </w:rPr>
              <w:t>2</w:t>
            </w:r>
          </w:p>
        </w:tc>
        <w:tc>
          <w:tcPr>
            <w:tcW w:w="2131" w:type="dxa"/>
            <w:tcBorders>
              <w:top w:val="single" w:sz="6" w:space="0" w:color="auto"/>
              <w:left w:val="single" w:sz="6" w:space="0" w:color="auto"/>
              <w:bottom w:val="single" w:sz="6" w:space="0" w:color="auto"/>
              <w:right w:val="single" w:sz="6" w:space="0" w:color="auto"/>
            </w:tcBorders>
          </w:tcPr>
          <w:p w14:paraId="42B84605" w14:textId="77777777" w:rsidR="00956A2F" w:rsidRPr="009B752C" w:rsidRDefault="00956A2F" w:rsidP="00956A2F">
            <w:pPr>
              <w:pStyle w:val="Style17"/>
              <w:widowControl/>
              <w:rPr>
                <w:rStyle w:val="FontStyle49"/>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12 </w:t>
            </w:r>
            <w:r w:rsidRPr="009B752C">
              <w:rPr>
                <w:rStyle w:val="FontStyle48"/>
                <w:rFonts w:ascii="Times New Roman" w:hAnsi="Times New Roman" w:cs="Times New Roman"/>
                <w:sz w:val="24"/>
                <w:szCs w:val="24"/>
                <w:lang w:eastAsia="en-US"/>
              </w:rPr>
              <w:t>кН</w:t>
            </w:r>
            <w:r w:rsidRPr="009B752C">
              <w:rPr>
                <w:rStyle w:val="FontStyle48"/>
                <w:rFonts w:ascii="Times New Roman" w:hAnsi="Times New Roman" w:cs="Times New Roman"/>
                <w:sz w:val="24"/>
                <w:szCs w:val="24"/>
                <w:lang w:val="en-US" w:eastAsia="en-US"/>
              </w:rPr>
              <w:t xml:space="preserve"> /</w:t>
            </w:r>
            <w:r w:rsidRPr="009B752C">
              <w:rPr>
                <w:rStyle w:val="FontStyle48"/>
                <w:rFonts w:ascii="Times New Roman" w:hAnsi="Times New Roman" w:cs="Times New Roman"/>
                <w:sz w:val="24"/>
                <w:szCs w:val="24"/>
                <w:lang w:eastAsia="en-US"/>
              </w:rPr>
              <w:t>м</w:t>
            </w:r>
            <w:r w:rsidRPr="009B752C">
              <w:rPr>
                <w:rStyle w:val="FontStyle49"/>
                <w:rFonts w:ascii="Times New Roman" w:hAnsi="Times New Roman" w:cs="Times New Roman"/>
                <w:sz w:val="24"/>
                <w:szCs w:val="24"/>
                <w:vertAlign w:val="superscript"/>
                <w:lang w:val="en-US" w:eastAsia="en-US"/>
              </w:rPr>
              <w:t>2</w:t>
            </w:r>
          </w:p>
        </w:tc>
        <w:tc>
          <w:tcPr>
            <w:tcW w:w="1214" w:type="dxa"/>
            <w:tcBorders>
              <w:top w:val="single" w:sz="6" w:space="0" w:color="auto"/>
              <w:left w:val="single" w:sz="6" w:space="0" w:color="auto"/>
              <w:bottom w:val="single" w:sz="6" w:space="0" w:color="auto"/>
              <w:right w:val="single" w:sz="6" w:space="0" w:color="auto"/>
            </w:tcBorders>
          </w:tcPr>
          <w:p w14:paraId="3262FAFE" w14:textId="77777777" w:rsidR="00956A2F" w:rsidRPr="009B752C" w:rsidRDefault="00956A2F" w:rsidP="00956A2F">
            <w:pPr>
              <w:pStyle w:val="Style17"/>
              <w:widowControl/>
              <w:rPr>
                <w:rStyle w:val="FontStyle49"/>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20 </w:t>
            </w:r>
            <w:r w:rsidRPr="009B752C">
              <w:rPr>
                <w:rStyle w:val="FontStyle48"/>
                <w:rFonts w:ascii="Times New Roman" w:hAnsi="Times New Roman" w:cs="Times New Roman"/>
                <w:sz w:val="24"/>
                <w:szCs w:val="24"/>
                <w:lang w:eastAsia="en-US"/>
              </w:rPr>
              <w:t>кН</w:t>
            </w:r>
            <w:r w:rsidRPr="009B752C">
              <w:rPr>
                <w:rStyle w:val="FontStyle48"/>
                <w:rFonts w:ascii="Times New Roman" w:hAnsi="Times New Roman" w:cs="Times New Roman"/>
                <w:sz w:val="24"/>
                <w:szCs w:val="24"/>
                <w:lang w:val="en-US" w:eastAsia="en-US"/>
              </w:rPr>
              <w:t xml:space="preserve"> /</w:t>
            </w:r>
            <w:r w:rsidRPr="009B752C">
              <w:rPr>
                <w:rStyle w:val="FontStyle48"/>
                <w:rFonts w:ascii="Times New Roman" w:hAnsi="Times New Roman" w:cs="Times New Roman"/>
                <w:sz w:val="24"/>
                <w:szCs w:val="24"/>
                <w:lang w:eastAsia="en-US"/>
              </w:rPr>
              <w:t>м</w:t>
            </w:r>
            <w:r w:rsidRPr="009B752C">
              <w:rPr>
                <w:rStyle w:val="FontStyle49"/>
                <w:rFonts w:ascii="Times New Roman" w:hAnsi="Times New Roman" w:cs="Times New Roman"/>
                <w:sz w:val="24"/>
                <w:szCs w:val="24"/>
                <w:vertAlign w:val="superscript"/>
                <w:lang w:val="en-US" w:eastAsia="en-US"/>
              </w:rPr>
              <w:t>2</w:t>
            </w:r>
          </w:p>
        </w:tc>
        <w:tc>
          <w:tcPr>
            <w:tcW w:w="854" w:type="dxa"/>
            <w:tcBorders>
              <w:top w:val="single" w:sz="6" w:space="0" w:color="auto"/>
              <w:left w:val="single" w:sz="6" w:space="0" w:color="auto"/>
              <w:bottom w:val="single" w:sz="6" w:space="0" w:color="auto"/>
              <w:right w:val="single" w:sz="6" w:space="0" w:color="auto"/>
            </w:tcBorders>
          </w:tcPr>
          <w:p w14:paraId="1A43BF90" w14:textId="77777777" w:rsidR="00956A2F" w:rsidRPr="009B752C" w:rsidRDefault="00956A2F" w:rsidP="00956A2F">
            <w:pPr>
              <w:pStyle w:val="Style15"/>
              <w:widowControl/>
              <w:jc w:val="both"/>
              <w:rPr>
                <w:rFonts w:ascii="Times New Roman" w:hAnsi="Times New Roman"/>
              </w:rPr>
            </w:pPr>
          </w:p>
        </w:tc>
      </w:tr>
      <w:tr w:rsidR="00956A2F" w:rsidRPr="009B752C" w14:paraId="4A6024B4" w14:textId="77777777" w:rsidTr="00956A2F">
        <w:trPr>
          <w:trHeight w:val="302"/>
        </w:trPr>
        <w:tc>
          <w:tcPr>
            <w:tcW w:w="1560" w:type="dxa"/>
            <w:vMerge/>
            <w:tcBorders>
              <w:top w:val="nil"/>
              <w:left w:val="single" w:sz="6" w:space="0" w:color="auto"/>
              <w:bottom w:val="single" w:sz="6" w:space="0" w:color="auto"/>
              <w:right w:val="single" w:sz="6" w:space="0" w:color="auto"/>
            </w:tcBorders>
          </w:tcPr>
          <w:p w14:paraId="322EAF9D" w14:textId="77777777" w:rsidR="00956A2F" w:rsidRPr="009B752C" w:rsidRDefault="00956A2F" w:rsidP="00956A2F">
            <w:pPr>
              <w:widowControl/>
              <w:rPr>
                <w:sz w:val="24"/>
                <w:szCs w:val="24"/>
              </w:rPr>
            </w:pPr>
          </w:p>
          <w:p w14:paraId="4413F97E" w14:textId="77777777" w:rsidR="00956A2F" w:rsidRPr="009B752C" w:rsidRDefault="00956A2F" w:rsidP="00956A2F">
            <w:pPr>
              <w:widowControl/>
              <w:rPr>
                <w:sz w:val="24"/>
                <w:szCs w:val="24"/>
              </w:rPr>
            </w:pPr>
          </w:p>
        </w:tc>
        <w:tc>
          <w:tcPr>
            <w:tcW w:w="2434" w:type="dxa"/>
            <w:tcBorders>
              <w:top w:val="single" w:sz="6" w:space="0" w:color="auto"/>
              <w:left w:val="single" w:sz="6" w:space="0" w:color="auto"/>
              <w:bottom w:val="single" w:sz="6" w:space="0" w:color="auto"/>
              <w:right w:val="single" w:sz="6" w:space="0" w:color="auto"/>
            </w:tcBorders>
          </w:tcPr>
          <w:p w14:paraId="4D574059" w14:textId="77777777" w:rsidR="00956A2F" w:rsidRPr="009B752C" w:rsidRDefault="00956A2F" w:rsidP="00956A2F">
            <w:pPr>
              <w:pStyle w:val="Style17"/>
              <w:widowControl/>
              <w:rPr>
                <w:rStyle w:val="FontStyle48"/>
                <w:rFonts w:ascii="Times New Roman" w:hAnsi="Times New Roman" w:cs="Times New Roman"/>
                <w:sz w:val="24"/>
                <w:szCs w:val="24"/>
                <w:lang w:val="en-US" w:eastAsia="en-US"/>
              </w:rPr>
            </w:pPr>
            <w:proofErr w:type="spellStart"/>
            <w:r w:rsidRPr="009B752C">
              <w:rPr>
                <w:rStyle w:val="FontStyle48"/>
                <w:rFonts w:ascii="Times New Roman" w:hAnsi="Times New Roman" w:cs="Times New Roman"/>
                <w:sz w:val="24"/>
                <w:szCs w:val="24"/>
                <w:lang w:val="en-US" w:eastAsia="en-US"/>
              </w:rPr>
              <w:t>Точечная</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нагрузка</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мин</w:t>
            </w:r>
            <w:proofErr w:type="spellEnd"/>
            <w:r w:rsidRPr="009B752C">
              <w:rPr>
                <w:rStyle w:val="FontStyle48"/>
                <w:rFonts w:ascii="Times New Roman" w:hAnsi="Times New Roman" w:cs="Times New Roman"/>
                <w:sz w:val="24"/>
                <w:szCs w:val="24"/>
                <w:lang w:val="en-US" w:eastAsia="en-US"/>
              </w:rPr>
              <w:t>)</w:t>
            </w:r>
          </w:p>
        </w:tc>
        <w:tc>
          <w:tcPr>
            <w:tcW w:w="1517" w:type="dxa"/>
            <w:tcBorders>
              <w:top w:val="single" w:sz="6" w:space="0" w:color="auto"/>
              <w:left w:val="single" w:sz="6" w:space="0" w:color="auto"/>
              <w:bottom w:val="single" w:sz="6" w:space="0" w:color="auto"/>
              <w:right w:val="single" w:sz="6" w:space="0" w:color="auto"/>
            </w:tcBorders>
          </w:tcPr>
          <w:p w14:paraId="274C6D8D" w14:textId="77777777" w:rsidR="00956A2F" w:rsidRPr="009B752C" w:rsidRDefault="00956A2F" w:rsidP="00956A2F">
            <w:pPr>
              <w:pStyle w:val="Style17"/>
              <w:widowControl/>
              <w:rPr>
                <w:rStyle w:val="FontStyle48"/>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2,0 </w:t>
            </w:r>
            <w:r w:rsidRPr="009B752C">
              <w:rPr>
                <w:rStyle w:val="FontStyle48"/>
                <w:rFonts w:ascii="Times New Roman" w:hAnsi="Times New Roman" w:cs="Times New Roman"/>
                <w:sz w:val="24"/>
                <w:szCs w:val="24"/>
                <w:lang w:eastAsia="en-US"/>
              </w:rPr>
              <w:t>кН</w:t>
            </w:r>
          </w:p>
        </w:tc>
        <w:tc>
          <w:tcPr>
            <w:tcW w:w="2131" w:type="dxa"/>
            <w:tcBorders>
              <w:top w:val="single" w:sz="6" w:space="0" w:color="auto"/>
              <w:left w:val="single" w:sz="6" w:space="0" w:color="auto"/>
              <w:bottom w:val="single" w:sz="6" w:space="0" w:color="auto"/>
              <w:right w:val="single" w:sz="6" w:space="0" w:color="auto"/>
            </w:tcBorders>
          </w:tcPr>
          <w:p w14:paraId="3A137E2F" w14:textId="77777777" w:rsidR="00956A2F" w:rsidRPr="009B752C" w:rsidRDefault="00956A2F" w:rsidP="00956A2F">
            <w:pPr>
              <w:pStyle w:val="Style17"/>
              <w:widowControl/>
              <w:rPr>
                <w:rStyle w:val="FontStyle48"/>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5,0 </w:t>
            </w:r>
            <w:r w:rsidRPr="009B752C">
              <w:rPr>
                <w:rStyle w:val="FontStyle48"/>
                <w:rFonts w:ascii="Times New Roman" w:hAnsi="Times New Roman" w:cs="Times New Roman"/>
                <w:sz w:val="24"/>
                <w:szCs w:val="24"/>
                <w:lang w:eastAsia="en-US"/>
              </w:rPr>
              <w:t>кН</w:t>
            </w:r>
          </w:p>
        </w:tc>
        <w:tc>
          <w:tcPr>
            <w:tcW w:w="1214" w:type="dxa"/>
            <w:tcBorders>
              <w:top w:val="single" w:sz="6" w:space="0" w:color="auto"/>
              <w:left w:val="single" w:sz="6" w:space="0" w:color="auto"/>
              <w:bottom w:val="single" w:sz="6" w:space="0" w:color="auto"/>
              <w:right w:val="single" w:sz="6" w:space="0" w:color="auto"/>
            </w:tcBorders>
          </w:tcPr>
          <w:p w14:paraId="18DCA140" w14:textId="77777777" w:rsidR="00956A2F" w:rsidRPr="009B752C" w:rsidRDefault="00956A2F" w:rsidP="00956A2F">
            <w:pPr>
              <w:pStyle w:val="Style17"/>
              <w:widowControl/>
              <w:rPr>
                <w:rStyle w:val="FontStyle48"/>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7,5 </w:t>
            </w:r>
            <w:r w:rsidRPr="009B752C">
              <w:rPr>
                <w:rStyle w:val="FontStyle48"/>
                <w:rFonts w:ascii="Times New Roman" w:hAnsi="Times New Roman" w:cs="Times New Roman"/>
                <w:sz w:val="24"/>
                <w:szCs w:val="24"/>
                <w:lang w:eastAsia="en-US"/>
              </w:rPr>
              <w:t>кН</w:t>
            </w:r>
          </w:p>
        </w:tc>
        <w:tc>
          <w:tcPr>
            <w:tcW w:w="854" w:type="dxa"/>
            <w:tcBorders>
              <w:top w:val="single" w:sz="6" w:space="0" w:color="auto"/>
              <w:left w:val="single" w:sz="6" w:space="0" w:color="auto"/>
              <w:bottom w:val="single" w:sz="6" w:space="0" w:color="auto"/>
              <w:right w:val="single" w:sz="6" w:space="0" w:color="auto"/>
            </w:tcBorders>
          </w:tcPr>
          <w:p w14:paraId="6322D55C" w14:textId="77777777" w:rsidR="00956A2F" w:rsidRPr="009B752C" w:rsidRDefault="00956A2F" w:rsidP="00956A2F">
            <w:pPr>
              <w:pStyle w:val="Style17"/>
              <w:widowControl/>
              <w:rPr>
                <w:rStyle w:val="FontStyle48"/>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1,5 </w:t>
            </w:r>
            <w:r w:rsidRPr="009B752C">
              <w:rPr>
                <w:rStyle w:val="FontStyle48"/>
                <w:rFonts w:ascii="Times New Roman" w:hAnsi="Times New Roman" w:cs="Times New Roman"/>
                <w:sz w:val="24"/>
                <w:szCs w:val="24"/>
                <w:lang w:eastAsia="en-US"/>
              </w:rPr>
              <w:t>кН</w:t>
            </w:r>
          </w:p>
        </w:tc>
      </w:tr>
      <w:tr w:rsidR="00956A2F" w:rsidRPr="009B752C" w14:paraId="6724AF9B" w14:textId="77777777" w:rsidTr="00956A2F">
        <w:trPr>
          <w:trHeight w:val="322"/>
        </w:trPr>
        <w:tc>
          <w:tcPr>
            <w:tcW w:w="1560" w:type="dxa"/>
            <w:tcBorders>
              <w:top w:val="single" w:sz="6" w:space="0" w:color="auto"/>
              <w:left w:val="single" w:sz="6" w:space="0" w:color="auto"/>
              <w:bottom w:val="single" w:sz="6" w:space="0" w:color="auto"/>
              <w:right w:val="single" w:sz="6" w:space="0" w:color="auto"/>
            </w:tcBorders>
          </w:tcPr>
          <w:p w14:paraId="656CF803" w14:textId="77777777" w:rsidR="00956A2F" w:rsidRPr="009B752C" w:rsidRDefault="00956A2F" w:rsidP="00956A2F">
            <w:pPr>
              <w:pStyle w:val="Style17"/>
              <w:widowControl/>
              <w:rPr>
                <w:rStyle w:val="FontStyle48"/>
                <w:rFonts w:ascii="Times New Roman" w:hAnsi="Times New Roman" w:cs="Times New Roman"/>
                <w:sz w:val="24"/>
                <w:szCs w:val="24"/>
                <w:lang w:val="en-US" w:eastAsia="en-US"/>
              </w:rPr>
            </w:pPr>
            <w:proofErr w:type="spellStart"/>
            <w:r w:rsidRPr="009B752C">
              <w:rPr>
                <w:rStyle w:val="FontStyle48"/>
                <w:rFonts w:ascii="Times New Roman" w:hAnsi="Times New Roman" w:cs="Times New Roman"/>
                <w:sz w:val="24"/>
                <w:szCs w:val="24"/>
                <w:lang w:val="en-US" w:eastAsia="en-US"/>
              </w:rPr>
              <w:t>Нагрузки</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на</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потолок</w:t>
            </w:r>
            <w:proofErr w:type="spellEnd"/>
          </w:p>
        </w:tc>
        <w:tc>
          <w:tcPr>
            <w:tcW w:w="2434" w:type="dxa"/>
            <w:tcBorders>
              <w:top w:val="single" w:sz="6" w:space="0" w:color="auto"/>
              <w:left w:val="single" w:sz="6" w:space="0" w:color="auto"/>
              <w:bottom w:val="single" w:sz="6" w:space="0" w:color="auto"/>
              <w:right w:val="single" w:sz="6" w:space="0" w:color="auto"/>
            </w:tcBorders>
          </w:tcPr>
          <w:p w14:paraId="20737724" w14:textId="77777777" w:rsidR="00956A2F" w:rsidRPr="009B752C" w:rsidRDefault="00956A2F" w:rsidP="00956A2F">
            <w:pPr>
              <w:pStyle w:val="Style17"/>
              <w:widowControl/>
              <w:rPr>
                <w:rStyle w:val="FontStyle48"/>
                <w:rFonts w:ascii="Times New Roman" w:hAnsi="Times New Roman" w:cs="Times New Roman"/>
                <w:sz w:val="24"/>
                <w:szCs w:val="24"/>
                <w:lang w:val="en-US" w:eastAsia="en-US"/>
              </w:rPr>
            </w:pPr>
            <w:proofErr w:type="spellStart"/>
            <w:r w:rsidRPr="009B752C">
              <w:rPr>
                <w:rStyle w:val="FontStyle48"/>
                <w:rFonts w:ascii="Times New Roman" w:hAnsi="Times New Roman" w:cs="Times New Roman"/>
                <w:sz w:val="24"/>
                <w:szCs w:val="24"/>
                <w:lang w:val="en-US" w:eastAsia="en-US"/>
              </w:rPr>
              <w:t>Подвесная</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нагрузка</w:t>
            </w:r>
            <w:proofErr w:type="spellEnd"/>
            <w:r w:rsidRPr="009B752C">
              <w:rPr>
                <w:rStyle w:val="FontStyle48"/>
                <w:rFonts w:ascii="Times New Roman" w:hAnsi="Times New Roman" w:cs="Times New Roman"/>
                <w:sz w:val="24"/>
                <w:szCs w:val="24"/>
                <w:lang w:val="en-US" w:eastAsia="en-US"/>
              </w:rPr>
              <w:t xml:space="preserve"> (</w:t>
            </w:r>
            <w:proofErr w:type="spellStart"/>
            <w:r w:rsidRPr="009B752C">
              <w:rPr>
                <w:rStyle w:val="FontStyle48"/>
                <w:rFonts w:ascii="Times New Roman" w:hAnsi="Times New Roman" w:cs="Times New Roman"/>
                <w:sz w:val="24"/>
                <w:szCs w:val="24"/>
                <w:lang w:val="en-US" w:eastAsia="en-US"/>
              </w:rPr>
              <w:t>мин</w:t>
            </w:r>
            <w:proofErr w:type="spellEnd"/>
            <w:r w:rsidRPr="009B752C">
              <w:rPr>
                <w:rStyle w:val="FontStyle48"/>
                <w:rFonts w:ascii="Times New Roman" w:hAnsi="Times New Roman" w:cs="Times New Roman"/>
                <w:sz w:val="24"/>
                <w:szCs w:val="24"/>
                <w:lang w:val="en-US" w:eastAsia="en-US"/>
              </w:rPr>
              <w:t>)</w:t>
            </w:r>
          </w:p>
        </w:tc>
        <w:tc>
          <w:tcPr>
            <w:tcW w:w="1517" w:type="dxa"/>
            <w:tcBorders>
              <w:top w:val="single" w:sz="6" w:space="0" w:color="auto"/>
              <w:left w:val="single" w:sz="6" w:space="0" w:color="auto"/>
              <w:bottom w:val="single" w:sz="6" w:space="0" w:color="auto"/>
              <w:right w:val="single" w:sz="6" w:space="0" w:color="auto"/>
            </w:tcBorders>
          </w:tcPr>
          <w:p w14:paraId="08AE50B6" w14:textId="77777777" w:rsidR="00956A2F" w:rsidRPr="009B752C" w:rsidRDefault="00956A2F" w:rsidP="00956A2F">
            <w:pPr>
              <w:pStyle w:val="Style17"/>
              <w:widowControl/>
              <w:rPr>
                <w:rStyle w:val="FontStyle49"/>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1,5 </w:t>
            </w:r>
            <w:r w:rsidRPr="009B752C">
              <w:rPr>
                <w:rStyle w:val="FontStyle48"/>
                <w:rFonts w:ascii="Times New Roman" w:hAnsi="Times New Roman" w:cs="Times New Roman"/>
                <w:sz w:val="24"/>
                <w:szCs w:val="24"/>
                <w:lang w:eastAsia="en-US"/>
              </w:rPr>
              <w:t>кН</w:t>
            </w:r>
            <w:r w:rsidRPr="009B752C">
              <w:rPr>
                <w:rStyle w:val="FontStyle48"/>
                <w:rFonts w:ascii="Times New Roman" w:hAnsi="Times New Roman" w:cs="Times New Roman"/>
                <w:sz w:val="24"/>
                <w:szCs w:val="24"/>
                <w:lang w:val="en-US" w:eastAsia="en-US"/>
              </w:rPr>
              <w:t xml:space="preserve"> /</w:t>
            </w:r>
            <w:r w:rsidRPr="009B752C">
              <w:rPr>
                <w:rStyle w:val="FontStyle48"/>
                <w:rFonts w:ascii="Times New Roman" w:hAnsi="Times New Roman" w:cs="Times New Roman"/>
                <w:sz w:val="24"/>
                <w:szCs w:val="24"/>
                <w:lang w:eastAsia="en-US"/>
              </w:rPr>
              <w:t>м</w:t>
            </w:r>
            <w:r w:rsidRPr="009B752C">
              <w:rPr>
                <w:rStyle w:val="FontStyle49"/>
                <w:rFonts w:ascii="Times New Roman" w:hAnsi="Times New Roman" w:cs="Times New Roman"/>
                <w:sz w:val="24"/>
                <w:szCs w:val="24"/>
                <w:vertAlign w:val="superscript"/>
                <w:lang w:val="en-US" w:eastAsia="en-US"/>
              </w:rPr>
              <w:t>2</w:t>
            </w:r>
          </w:p>
        </w:tc>
        <w:tc>
          <w:tcPr>
            <w:tcW w:w="2131" w:type="dxa"/>
            <w:tcBorders>
              <w:top w:val="single" w:sz="6" w:space="0" w:color="auto"/>
              <w:left w:val="single" w:sz="6" w:space="0" w:color="auto"/>
              <w:bottom w:val="single" w:sz="6" w:space="0" w:color="auto"/>
              <w:right w:val="single" w:sz="6" w:space="0" w:color="auto"/>
            </w:tcBorders>
          </w:tcPr>
          <w:p w14:paraId="225B052D" w14:textId="77777777" w:rsidR="00956A2F" w:rsidRPr="009B752C" w:rsidRDefault="00956A2F" w:rsidP="00956A2F">
            <w:pPr>
              <w:pStyle w:val="Style17"/>
              <w:widowControl/>
              <w:rPr>
                <w:rStyle w:val="FontStyle49"/>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2,5 </w:t>
            </w:r>
            <w:r w:rsidRPr="009B752C">
              <w:rPr>
                <w:rStyle w:val="FontStyle48"/>
                <w:rFonts w:ascii="Times New Roman" w:hAnsi="Times New Roman" w:cs="Times New Roman"/>
                <w:sz w:val="24"/>
                <w:szCs w:val="24"/>
                <w:lang w:eastAsia="en-US"/>
              </w:rPr>
              <w:t>кН</w:t>
            </w:r>
            <w:r w:rsidRPr="009B752C">
              <w:rPr>
                <w:rStyle w:val="FontStyle48"/>
                <w:rFonts w:ascii="Times New Roman" w:hAnsi="Times New Roman" w:cs="Times New Roman"/>
                <w:sz w:val="24"/>
                <w:szCs w:val="24"/>
                <w:lang w:val="en-US" w:eastAsia="en-US"/>
              </w:rPr>
              <w:t xml:space="preserve"> /</w:t>
            </w:r>
            <w:r w:rsidRPr="009B752C">
              <w:rPr>
                <w:rStyle w:val="FontStyle48"/>
                <w:rFonts w:ascii="Times New Roman" w:hAnsi="Times New Roman" w:cs="Times New Roman"/>
                <w:sz w:val="24"/>
                <w:szCs w:val="24"/>
                <w:lang w:eastAsia="en-US"/>
              </w:rPr>
              <w:t>м</w:t>
            </w:r>
            <w:r w:rsidRPr="009B752C">
              <w:rPr>
                <w:rStyle w:val="FontStyle49"/>
                <w:rFonts w:ascii="Times New Roman" w:hAnsi="Times New Roman" w:cs="Times New Roman"/>
                <w:sz w:val="24"/>
                <w:szCs w:val="24"/>
                <w:vertAlign w:val="superscript"/>
                <w:lang w:val="en-US" w:eastAsia="en-US"/>
              </w:rPr>
              <w:t>2</w:t>
            </w:r>
          </w:p>
        </w:tc>
        <w:tc>
          <w:tcPr>
            <w:tcW w:w="1214" w:type="dxa"/>
            <w:tcBorders>
              <w:top w:val="single" w:sz="6" w:space="0" w:color="auto"/>
              <w:left w:val="single" w:sz="6" w:space="0" w:color="auto"/>
              <w:bottom w:val="single" w:sz="6" w:space="0" w:color="auto"/>
              <w:right w:val="single" w:sz="6" w:space="0" w:color="auto"/>
            </w:tcBorders>
          </w:tcPr>
          <w:p w14:paraId="18E24586" w14:textId="77777777" w:rsidR="00956A2F" w:rsidRPr="009B752C" w:rsidRDefault="00956A2F" w:rsidP="00956A2F">
            <w:pPr>
              <w:pStyle w:val="Style17"/>
              <w:widowControl/>
              <w:rPr>
                <w:rStyle w:val="FontStyle49"/>
                <w:rFonts w:ascii="Times New Roman" w:hAnsi="Times New Roman" w:cs="Times New Roman"/>
                <w:sz w:val="24"/>
                <w:szCs w:val="24"/>
                <w:lang w:val="en-US" w:eastAsia="en-US"/>
              </w:rPr>
            </w:pPr>
            <w:r w:rsidRPr="009B752C">
              <w:rPr>
                <w:rStyle w:val="FontStyle48"/>
                <w:rFonts w:ascii="Times New Roman" w:hAnsi="Times New Roman" w:cs="Times New Roman"/>
                <w:sz w:val="24"/>
                <w:szCs w:val="24"/>
                <w:lang w:val="en-US" w:eastAsia="en-US"/>
              </w:rPr>
              <w:t xml:space="preserve">3,0 </w:t>
            </w:r>
            <w:r w:rsidRPr="009B752C">
              <w:rPr>
                <w:rStyle w:val="FontStyle48"/>
                <w:rFonts w:ascii="Times New Roman" w:hAnsi="Times New Roman" w:cs="Times New Roman"/>
                <w:sz w:val="24"/>
                <w:szCs w:val="24"/>
                <w:lang w:eastAsia="en-US"/>
              </w:rPr>
              <w:t>кН</w:t>
            </w:r>
            <w:r w:rsidRPr="009B752C">
              <w:rPr>
                <w:rStyle w:val="FontStyle48"/>
                <w:rFonts w:ascii="Times New Roman" w:hAnsi="Times New Roman" w:cs="Times New Roman"/>
                <w:sz w:val="24"/>
                <w:szCs w:val="24"/>
                <w:lang w:val="en-US" w:eastAsia="en-US"/>
              </w:rPr>
              <w:t xml:space="preserve"> /</w:t>
            </w:r>
            <w:r w:rsidRPr="009B752C">
              <w:rPr>
                <w:rStyle w:val="FontStyle48"/>
                <w:rFonts w:ascii="Times New Roman" w:hAnsi="Times New Roman" w:cs="Times New Roman"/>
                <w:sz w:val="24"/>
                <w:szCs w:val="24"/>
                <w:lang w:eastAsia="en-US"/>
              </w:rPr>
              <w:t>м</w:t>
            </w:r>
            <w:r w:rsidRPr="009B752C">
              <w:rPr>
                <w:rStyle w:val="FontStyle49"/>
                <w:rFonts w:ascii="Times New Roman" w:hAnsi="Times New Roman" w:cs="Times New Roman"/>
                <w:sz w:val="24"/>
                <w:szCs w:val="24"/>
                <w:vertAlign w:val="superscript"/>
                <w:lang w:val="en-US" w:eastAsia="en-US"/>
              </w:rPr>
              <w:t>2</w:t>
            </w:r>
          </w:p>
        </w:tc>
        <w:tc>
          <w:tcPr>
            <w:tcW w:w="854" w:type="dxa"/>
            <w:tcBorders>
              <w:top w:val="single" w:sz="6" w:space="0" w:color="auto"/>
              <w:left w:val="single" w:sz="6" w:space="0" w:color="auto"/>
              <w:bottom w:val="single" w:sz="6" w:space="0" w:color="auto"/>
              <w:right w:val="single" w:sz="6" w:space="0" w:color="auto"/>
            </w:tcBorders>
          </w:tcPr>
          <w:p w14:paraId="3B91E5AB" w14:textId="77777777" w:rsidR="00956A2F" w:rsidRPr="009B752C" w:rsidRDefault="00956A2F" w:rsidP="00956A2F">
            <w:pPr>
              <w:pStyle w:val="Style15"/>
              <w:widowControl/>
              <w:jc w:val="both"/>
              <w:rPr>
                <w:rFonts w:ascii="Times New Roman" w:hAnsi="Times New Roman"/>
              </w:rPr>
            </w:pPr>
          </w:p>
        </w:tc>
      </w:tr>
    </w:tbl>
    <w:p w14:paraId="0571A906"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p>
    <w:p w14:paraId="746E0B3E"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Полы и напольные материалы должны выдерживать требуемые статические и динамические нагрузки. Напольные материалы должны быть устойчивы к ожидаемым уровням истирания.</w:t>
      </w:r>
    </w:p>
    <w:p w14:paraId="3CB22EFA"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8.3.1.2 Рекомендации</w:t>
      </w:r>
    </w:p>
    <w:p w14:paraId="1AC10490" w14:textId="77777777" w:rsidR="00956A2F" w:rsidRPr="009B752C" w:rsidRDefault="00956A2F" w:rsidP="00956A2F">
      <w:pPr>
        <w:pStyle w:val="Style3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При определении высоты готового пола следует учитывать будущее расширение. </w:t>
      </w:r>
    </w:p>
    <w:p w14:paraId="79D8D6AF" w14:textId="77777777" w:rsidR="00956A2F" w:rsidRPr="009B752C" w:rsidRDefault="00956A2F" w:rsidP="00956A2F">
      <w:pPr>
        <w:pStyle w:val="Style38"/>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8.3.2 </w:t>
      </w:r>
      <w:r w:rsidRPr="009B752C">
        <w:rPr>
          <w:rStyle w:val="FontStyle53"/>
          <w:rFonts w:ascii="Times New Roman" w:hAnsi="Times New Roman" w:cs="Times New Roman"/>
          <w:b/>
          <w:sz w:val="24"/>
          <w:szCs w:val="24"/>
          <w:lang w:eastAsia="en-US"/>
        </w:rPr>
        <w:t>Фальшполы</w:t>
      </w:r>
    </w:p>
    <w:p w14:paraId="0EB0F7A1"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8.3.2.1 Требования</w:t>
      </w:r>
    </w:p>
    <w:p w14:paraId="36189F4D"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Необходимость наличия фальшпола в помещении любого центра обработки данных должна быть рассмотрена на этапе проектирования, поскольку это влияет на создание инфраструктуры, и любое решение может быть практически необратимым.</w:t>
      </w:r>
    </w:p>
    <w:p w14:paraId="69A40F35"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Если необходимо разместить маршруты инфраструктур центра обработки данных (силовые, экологического контроля и кабели связи) под оборудованием, которое они обслуживают, то в соответствии с настоящим подпунктом должен использоваться фальшпол.</w:t>
      </w:r>
    </w:p>
    <w:p w14:paraId="55E853F9"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Фальшполы должны состоять из сменных квадратных или прямоугольных панелей, выбранных для соответствия конкретным требованиям по нагрузке, в соответствии с </w:t>
      </w:r>
      <w:r w:rsidRPr="009B752C">
        <w:rPr>
          <w:rStyle w:val="FontStyle53"/>
          <w:rFonts w:ascii="Times New Roman" w:hAnsi="Times New Roman" w:cs="Times New Roman"/>
          <w:sz w:val="24"/>
          <w:szCs w:val="24"/>
          <w:lang w:val="en-US" w:eastAsia="en-US"/>
        </w:rPr>
        <w:t>EN</w:t>
      </w:r>
      <w:r w:rsidRPr="009B752C">
        <w:rPr>
          <w:rStyle w:val="FontStyle53"/>
          <w:rFonts w:ascii="Times New Roman" w:hAnsi="Times New Roman" w:cs="Times New Roman"/>
          <w:sz w:val="24"/>
          <w:szCs w:val="24"/>
          <w:lang w:eastAsia="en-US"/>
        </w:rPr>
        <w:t xml:space="preserve"> 12825. Панели должны опираться на регулируемые пьедесталы, которые надежно фиксируют, закрепляют и удерживают панели, и на которые устанавливаются горизонтальные продольные балки. Опорные стойки крепятся к полу с помощью клея и/или болтов. </w:t>
      </w:r>
    </w:p>
    <w:p w14:paraId="4CEA4AA1"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8.3.2.2 Рекомендации</w:t>
      </w:r>
    </w:p>
    <w:p w14:paraId="533DCDCA"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ПВХ не рекомендуется использовать в качестве напольного покрытия. Продольные балки должны быть закреплены болтами. Фальшпол должен иметь минимальную габаритную высоту в </w:t>
      </w:r>
      <w:smartTag w:uri="urn:schemas-microsoft-com:office:smarttags" w:element="metricconverter">
        <w:smartTagPr>
          <w:attr w:name="ProductID" w:val="500 мм"/>
        </w:smartTagPr>
        <w:r w:rsidRPr="009B752C">
          <w:rPr>
            <w:rStyle w:val="FontStyle53"/>
            <w:rFonts w:ascii="Times New Roman" w:hAnsi="Times New Roman" w:cs="Times New Roman"/>
            <w:sz w:val="24"/>
            <w:szCs w:val="24"/>
            <w:lang w:eastAsia="en-US"/>
          </w:rPr>
          <w:t>500 мм</w:t>
        </w:r>
      </w:smartTag>
      <w:r w:rsidRPr="009B752C">
        <w:rPr>
          <w:rStyle w:val="FontStyle53"/>
          <w:rFonts w:ascii="Times New Roman" w:hAnsi="Times New Roman" w:cs="Times New Roman"/>
          <w:sz w:val="24"/>
          <w:szCs w:val="24"/>
          <w:lang w:eastAsia="en-US"/>
        </w:rPr>
        <w:t xml:space="preserve"> над перекрытием. Если в течение предполагаемого срока эксплуатации центра обработки данных концепция контроля окружающей среды или распределение инфраструктуры исключает установку фальшпола в </w:t>
      </w:r>
      <w:smartTag w:uri="urn:schemas-microsoft-com:office:smarttags" w:element="metricconverter">
        <w:smartTagPr>
          <w:attr w:name="ProductID" w:val="500 мм"/>
        </w:smartTagPr>
        <w:r w:rsidRPr="009B752C">
          <w:rPr>
            <w:rStyle w:val="FontStyle53"/>
            <w:rFonts w:ascii="Times New Roman" w:hAnsi="Times New Roman" w:cs="Times New Roman"/>
            <w:sz w:val="24"/>
            <w:szCs w:val="24"/>
            <w:lang w:eastAsia="en-US"/>
          </w:rPr>
          <w:t>500 мм</w:t>
        </w:r>
      </w:smartTag>
      <w:r w:rsidRPr="009B752C">
        <w:rPr>
          <w:rStyle w:val="FontStyle53"/>
          <w:rFonts w:ascii="Times New Roman" w:hAnsi="Times New Roman" w:cs="Times New Roman"/>
          <w:sz w:val="24"/>
          <w:szCs w:val="24"/>
          <w:lang w:eastAsia="en-US"/>
        </w:rPr>
        <w:t>, то следует рассмотреть возможность использования фальшпола с высотой, превышающей эту высоту.</w:t>
      </w:r>
    </w:p>
    <w:p w14:paraId="050CAD48" w14:textId="77777777" w:rsidR="00956A2F" w:rsidRPr="009B752C" w:rsidRDefault="00956A2F" w:rsidP="00956A2F">
      <w:pPr>
        <w:pStyle w:val="Style8"/>
        <w:widowControl/>
        <w:rPr>
          <w:rStyle w:val="FontStyle55"/>
          <w:rFonts w:ascii="Times New Roman" w:hAnsi="Times New Roman" w:cs="Times New Roman"/>
          <w:lang w:eastAsia="en-US"/>
        </w:rPr>
      </w:pPr>
    </w:p>
    <w:p w14:paraId="5260500A"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8.4 Потолки</w:t>
      </w:r>
    </w:p>
    <w:p w14:paraId="41D2B439" w14:textId="77777777" w:rsidR="009B752C" w:rsidRDefault="009B752C" w:rsidP="00956A2F">
      <w:pPr>
        <w:pStyle w:val="Style12"/>
        <w:widowControl/>
        <w:ind w:firstLine="720"/>
        <w:jc w:val="both"/>
        <w:rPr>
          <w:rStyle w:val="FontStyle50"/>
          <w:rFonts w:ascii="Times New Roman" w:hAnsi="Times New Roman" w:cs="Times New Roman"/>
          <w:sz w:val="24"/>
          <w:szCs w:val="24"/>
          <w:lang w:eastAsia="en-US"/>
        </w:rPr>
      </w:pPr>
    </w:p>
    <w:p w14:paraId="53EB61E7" w14:textId="0440B7AA"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8.4.1 Требования</w:t>
      </w:r>
    </w:p>
    <w:p w14:paraId="0817C5B2" w14:textId="77777777" w:rsidR="00956A2F" w:rsidRPr="009B752C" w:rsidRDefault="00956A2F" w:rsidP="00956A2F">
      <w:pPr>
        <w:pStyle w:val="Style2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этапе проектирования должна быть проведена оценка требований к нагрузке на потолок в помещениях центров обработки данных.</w:t>
      </w:r>
    </w:p>
    <w:p w14:paraId="1307EAEC" w14:textId="77777777" w:rsidR="00956A2F" w:rsidRPr="009B752C" w:rsidRDefault="00956A2F" w:rsidP="00956A2F">
      <w:pPr>
        <w:pStyle w:val="Style2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lastRenderedPageBreak/>
        <w:t xml:space="preserve">В </w:t>
      </w:r>
      <w:hyperlink w:anchor="bookmark33" w:history="1">
        <w:r w:rsidRPr="009B752C">
          <w:rPr>
            <w:rStyle w:val="FontStyle53"/>
            <w:rFonts w:ascii="Times New Roman" w:hAnsi="Times New Roman" w:cs="Times New Roman"/>
            <w:color w:val="053CF5"/>
            <w:sz w:val="24"/>
            <w:szCs w:val="24"/>
            <w:u w:val="single"/>
            <w:lang w:eastAsia="en-US"/>
          </w:rPr>
          <w:t>таблице 1</w:t>
        </w:r>
      </w:hyperlink>
      <w:r w:rsidRPr="009B752C">
        <w:rPr>
          <w:rStyle w:val="FontStyle53"/>
          <w:rFonts w:ascii="Times New Roman" w:hAnsi="Times New Roman" w:cs="Times New Roman"/>
          <w:color w:val="053CF5"/>
          <w:sz w:val="24"/>
          <w:szCs w:val="24"/>
          <w:lang w:eastAsia="en-US"/>
        </w:rPr>
        <w:t xml:space="preserve"> </w:t>
      </w:r>
      <w:r w:rsidRPr="009B752C">
        <w:rPr>
          <w:rStyle w:val="FontStyle53"/>
          <w:rFonts w:ascii="Times New Roman" w:hAnsi="Times New Roman" w:cs="Times New Roman"/>
          <w:sz w:val="24"/>
          <w:szCs w:val="24"/>
          <w:lang w:eastAsia="en-US"/>
        </w:rPr>
        <w:t>приведены рекомендации по таким нагрузкам.</w:t>
      </w:r>
    </w:p>
    <w:p w14:paraId="31CC2E7C"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При установке подвесных потолков в помещениях центров обработки данных должна быть установлена потолочная система, изготовленная из </w:t>
      </w:r>
      <w:proofErr w:type="spellStart"/>
      <w:r w:rsidRPr="009B752C">
        <w:rPr>
          <w:rStyle w:val="FontStyle53"/>
          <w:rFonts w:ascii="Times New Roman" w:hAnsi="Times New Roman" w:cs="Times New Roman"/>
          <w:sz w:val="24"/>
          <w:szCs w:val="24"/>
          <w:lang w:eastAsia="en-US"/>
        </w:rPr>
        <w:t>недисперсных</w:t>
      </w:r>
      <w:proofErr w:type="spellEnd"/>
      <w:r w:rsidRPr="009B752C">
        <w:rPr>
          <w:rStyle w:val="FontStyle53"/>
          <w:rFonts w:ascii="Times New Roman" w:hAnsi="Times New Roman" w:cs="Times New Roman"/>
          <w:sz w:val="24"/>
          <w:szCs w:val="24"/>
          <w:lang w:eastAsia="en-US"/>
        </w:rPr>
        <w:t xml:space="preserve"> материалов.</w:t>
      </w:r>
    </w:p>
    <w:p w14:paraId="01202138"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8.4.2 Рекомендации</w:t>
      </w:r>
    </w:p>
    <w:p w14:paraId="48A71079"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bookmarkStart w:id="31" w:name="bookmark34"/>
      <w:r w:rsidRPr="009B752C">
        <w:rPr>
          <w:rStyle w:val="FontStyle53"/>
          <w:rFonts w:ascii="Times New Roman" w:hAnsi="Times New Roman" w:cs="Times New Roman"/>
          <w:sz w:val="24"/>
          <w:szCs w:val="24"/>
          <w:lang w:eastAsia="en-US"/>
        </w:rPr>
        <w:t xml:space="preserve">Минимальная габаритная высота компьютерных залов от чистового пола до потолка или потолочных балок зависит от концепции контроля окружающей среды и других деталей инфраструктуры (например, фальшпола, подвесных кабелей) и должна составлять не менее </w:t>
      </w:r>
      <w:smartTag w:uri="urn:schemas-microsoft-com:office:smarttags" w:element="metricconverter">
        <w:smartTagPr>
          <w:attr w:name="ProductID" w:val="3,0 м"/>
        </w:smartTagPr>
        <w:r w:rsidRPr="009B752C">
          <w:rPr>
            <w:rStyle w:val="FontStyle53"/>
            <w:rFonts w:ascii="Times New Roman" w:hAnsi="Times New Roman" w:cs="Times New Roman"/>
            <w:sz w:val="24"/>
            <w:szCs w:val="24"/>
            <w:lang w:eastAsia="en-US"/>
          </w:rPr>
          <w:t>3,0 м</w:t>
        </w:r>
      </w:smartTag>
      <w:r w:rsidRPr="009B752C">
        <w:rPr>
          <w:rStyle w:val="FontStyle53"/>
          <w:rFonts w:ascii="Times New Roman" w:hAnsi="Times New Roman" w:cs="Times New Roman"/>
          <w:sz w:val="24"/>
          <w:szCs w:val="24"/>
          <w:lang w:eastAsia="en-US"/>
        </w:rPr>
        <w:t xml:space="preserve">. </w:t>
      </w:r>
    </w:p>
    <w:bookmarkEnd w:id="31"/>
    <w:p w14:paraId="4C2FD576"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 помещениях со свободной циркуляцией воздуха нижняя часть потолка должна быть ровной, без каких-либо балок и т.д. Если балки присутствуют, они должны идти параллельно потоку воздуха, чтобы не создавать препятствий для циркуляции воздуха. Если балки проходят под прямым углом к потоку воздуха, следует подумать о подвесном потолке.</w:t>
      </w:r>
    </w:p>
    <w:p w14:paraId="621CFD8F" w14:textId="77777777" w:rsidR="00956A2F" w:rsidRPr="009B752C" w:rsidRDefault="00956A2F" w:rsidP="009B752C">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Системы подвесных потолков также следует рассматривать в помещениях, где постоянно находится персонал (центр управления, офисы, вестибюль и т.д.) по акустическим причинам. Технические помещения не должны иметь подвесной потолок, для компьютерного зала и телекоммуникационных помещений это не рекомендуется, если только нет функциональных причин, например, пространство подвесного потолка будет использоваться для возврата воздуха.</w:t>
      </w:r>
    </w:p>
    <w:p w14:paraId="45014A03"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8.5 </w:t>
      </w:r>
      <w:r w:rsidRPr="009B752C">
        <w:rPr>
          <w:rStyle w:val="FontStyle53"/>
          <w:rFonts w:ascii="Times New Roman" w:hAnsi="Times New Roman" w:cs="Times New Roman"/>
          <w:b/>
          <w:sz w:val="24"/>
          <w:szCs w:val="24"/>
          <w:lang w:eastAsia="en-US"/>
        </w:rPr>
        <w:t>Доступ к помещениям центра обработки данных</w:t>
      </w:r>
    </w:p>
    <w:p w14:paraId="5D8139DE"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8.5.1 Требования</w:t>
      </w:r>
    </w:p>
    <w:p w14:paraId="4195DF40"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 помещениях центра обработки данных и на маршрутах доступа к этим помещениям, по которым будет транспортироваться оборудование и грузы, следует избегать лестниц в пользу пандусов или лифтов.</w:t>
      </w:r>
    </w:p>
    <w:p w14:paraId="2DA27FC7"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Ширина пандусов и дверей лифтов должна соответствовать ширине дверей во внутренних стенах, указанной в пункте </w:t>
      </w:r>
      <w:hyperlink w:anchor="bookmark25" w:history="1">
        <w:r w:rsidRPr="009B752C">
          <w:rPr>
            <w:rStyle w:val="FontStyle53"/>
            <w:rFonts w:ascii="Times New Roman" w:hAnsi="Times New Roman" w:cs="Times New Roman"/>
            <w:color w:val="053CF5"/>
            <w:sz w:val="24"/>
            <w:szCs w:val="24"/>
            <w:u w:val="single"/>
            <w:lang w:eastAsia="en-US"/>
          </w:rPr>
          <w:t>7.4.2</w:t>
        </w:r>
      </w:hyperlink>
      <w:r w:rsidRPr="009B752C">
        <w:rPr>
          <w:rStyle w:val="FontStyle53"/>
          <w:rFonts w:ascii="Times New Roman" w:hAnsi="Times New Roman" w:cs="Times New Roman"/>
          <w:sz w:val="24"/>
          <w:szCs w:val="24"/>
          <w:lang w:eastAsia="en-US"/>
        </w:rPr>
        <w:t xml:space="preserve">. </w:t>
      </w:r>
    </w:p>
    <w:p w14:paraId="4E0CD3DA"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8.5.2 Рекомендации</w:t>
      </w:r>
    </w:p>
    <w:p w14:paraId="5D2834E0"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7F0D9409"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8.6 </w:t>
      </w:r>
      <w:r w:rsidRPr="009B752C">
        <w:rPr>
          <w:rStyle w:val="FontStyle53"/>
          <w:rFonts w:ascii="Times New Roman" w:hAnsi="Times New Roman" w:cs="Times New Roman"/>
          <w:b/>
          <w:sz w:val="24"/>
          <w:szCs w:val="24"/>
          <w:lang w:eastAsia="en-US"/>
        </w:rPr>
        <w:t>Плотность пара</w:t>
      </w:r>
    </w:p>
    <w:p w14:paraId="46F517B4"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8.6.1 Общие положения</w:t>
      </w:r>
    </w:p>
    <w:p w14:paraId="439B26BD"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Для поддержания оптимальных условий окружающей среды для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 xml:space="preserve">- и телекоммуникационного оборудования в центре обработки данных требуется контроль влажности. Без контроля влажности электронное оборудование может выйти из строя или работать неприемлемо. Без </w:t>
      </w:r>
      <w:proofErr w:type="spellStart"/>
      <w:r w:rsidRPr="009B752C">
        <w:rPr>
          <w:rStyle w:val="FontStyle53"/>
          <w:rFonts w:ascii="Times New Roman" w:hAnsi="Times New Roman" w:cs="Times New Roman"/>
          <w:sz w:val="24"/>
          <w:szCs w:val="24"/>
          <w:lang w:eastAsia="en-US"/>
        </w:rPr>
        <w:t>пароизоляции</w:t>
      </w:r>
      <w:proofErr w:type="spellEnd"/>
      <w:r w:rsidRPr="009B752C">
        <w:rPr>
          <w:rStyle w:val="FontStyle53"/>
          <w:rFonts w:ascii="Times New Roman" w:hAnsi="Times New Roman" w:cs="Times New Roman"/>
          <w:sz w:val="24"/>
          <w:szCs w:val="24"/>
          <w:lang w:eastAsia="en-US"/>
        </w:rPr>
        <w:t xml:space="preserve"> за наружными стенами и под крышей в холодное время года может образовываться лед или конденсат, которые могут оказать разрушительное воздействие.</w:t>
      </w:r>
    </w:p>
    <w:p w14:paraId="3229EC0A"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8.6.2 Требования</w:t>
      </w:r>
    </w:p>
    <w:p w14:paraId="0D510B23"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Должна быть проведена оценка рисков, связанных с необходимостью </w:t>
      </w:r>
      <w:proofErr w:type="spellStart"/>
      <w:r w:rsidRPr="009B752C">
        <w:rPr>
          <w:rStyle w:val="FontStyle53"/>
          <w:rFonts w:ascii="Times New Roman" w:hAnsi="Times New Roman" w:cs="Times New Roman"/>
          <w:sz w:val="24"/>
          <w:szCs w:val="24"/>
          <w:lang w:eastAsia="en-US"/>
        </w:rPr>
        <w:t>пароизоляции</w:t>
      </w:r>
      <w:proofErr w:type="spellEnd"/>
      <w:r w:rsidRPr="009B752C">
        <w:rPr>
          <w:rStyle w:val="FontStyle53"/>
          <w:rFonts w:ascii="Times New Roman" w:hAnsi="Times New Roman" w:cs="Times New Roman"/>
          <w:sz w:val="24"/>
          <w:szCs w:val="24"/>
          <w:lang w:eastAsia="en-US"/>
        </w:rPr>
        <w:t xml:space="preserve">, и приняты соответствующие меры. </w:t>
      </w:r>
      <w:proofErr w:type="spellStart"/>
      <w:r w:rsidRPr="009B752C">
        <w:rPr>
          <w:rStyle w:val="FontStyle53"/>
          <w:rFonts w:ascii="Times New Roman" w:hAnsi="Times New Roman" w:cs="Times New Roman"/>
          <w:sz w:val="24"/>
          <w:szCs w:val="24"/>
          <w:lang w:eastAsia="en-US"/>
        </w:rPr>
        <w:t>Пароизоляция</w:t>
      </w:r>
      <w:proofErr w:type="spellEnd"/>
      <w:r w:rsidRPr="009B752C">
        <w:rPr>
          <w:rStyle w:val="FontStyle53"/>
          <w:rFonts w:ascii="Times New Roman" w:hAnsi="Times New Roman" w:cs="Times New Roman"/>
          <w:sz w:val="24"/>
          <w:szCs w:val="24"/>
          <w:lang w:eastAsia="en-US"/>
        </w:rPr>
        <w:t xml:space="preserve"> должна поддерживать уровень влажности или предотвращать проникновение паров в помещения контролируемого доступа.</w:t>
      </w:r>
    </w:p>
    <w:p w14:paraId="7924E679"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8.6.3 Рекомендации</w:t>
      </w:r>
    </w:p>
    <w:p w14:paraId="17AAA8F8"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Поскольку </w:t>
      </w:r>
      <w:proofErr w:type="spellStart"/>
      <w:r w:rsidRPr="009B752C">
        <w:rPr>
          <w:rStyle w:val="FontStyle53"/>
          <w:rFonts w:ascii="Times New Roman" w:hAnsi="Times New Roman" w:cs="Times New Roman"/>
          <w:sz w:val="24"/>
          <w:szCs w:val="24"/>
          <w:lang w:eastAsia="en-US"/>
        </w:rPr>
        <w:t>пароизоляцию</w:t>
      </w:r>
      <w:proofErr w:type="spellEnd"/>
      <w:r w:rsidRPr="009B752C">
        <w:rPr>
          <w:rStyle w:val="FontStyle53"/>
          <w:rFonts w:ascii="Times New Roman" w:hAnsi="Times New Roman" w:cs="Times New Roman"/>
          <w:sz w:val="24"/>
          <w:szCs w:val="24"/>
          <w:lang w:eastAsia="en-US"/>
        </w:rPr>
        <w:t xml:space="preserve"> трудно устанавливать и герметизировать в существующих зданиях, зоны, которые могут стать гигроскопичными в будущем, должны быть оборудованы </w:t>
      </w:r>
      <w:proofErr w:type="spellStart"/>
      <w:r w:rsidRPr="009B752C">
        <w:rPr>
          <w:rStyle w:val="FontStyle53"/>
          <w:rFonts w:ascii="Times New Roman" w:hAnsi="Times New Roman" w:cs="Times New Roman"/>
          <w:sz w:val="24"/>
          <w:szCs w:val="24"/>
          <w:lang w:eastAsia="en-US"/>
        </w:rPr>
        <w:t>пароизоляцией</w:t>
      </w:r>
      <w:proofErr w:type="spellEnd"/>
      <w:r w:rsidRPr="009B752C">
        <w:rPr>
          <w:rStyle w:val="FontStyle53"/>
          <w:rFonts w:ascii="Times New Roman" w:hAnsi="Times New Roman" w:cs="Times New Roman"/>
          <w:sz w:val="24"/>
          <w:szCs w:val="24"/>
          <w:lang w:eastAsia="en-US"/>
        </w:rPr>
        <w:t xml:space="preserve"> во время нового строительства. Для облегчения любого продолжающегося расширения необходима гибкость. Поэтому необходимо проанализировать и четко определить участки, которые нуждаются в </w:t>
      </w:r>
      <w:proofErr w:type="spellStart"/>
      <w:r w:rsidRPr="009B752C">
        <w:rPr>
          <w:rStyle w:val="FontStyle53"/>
          <w:rFonts w:ascii="Times New Roman" w:hAnsi="Times New Roman" w:cs="Times New Roman"/>
          <w:sz w:val="24"/>
          <w:szCs w:val="24"/>
          <w:lang w:eastAsia="en-US"/>
        </w:rPr>
        <w:t>пароизоляции</w:t>
      </w:r>
      <w:proofErr w:type="spellEnd"/>
      <w:r w:rsidRPr="009B752C">
        <w:rPr>
          <w:rStyle w:val="FontStyle53"/>
          <w:rFonts w:ascii="Times New Roman" w:hAnsi="Times New Roman" w:cs="Times New Roman"/>
          <w:sz w:val="24"/>
          <w:szCs w:val="24"/>
          <w:lang w:eastAsia="en-US"/>
        </w:rPr>
        <w:t xml:space="preserve"> или могут потребовать ее в будущем.</w:t>
      </w:r>
    </w:p>
    <w:p w14:paraId="0920F30F" w14:textId="77777777" w:rsidR="00956A2F" w:rsidRPr="009B752C" w:rsidRDefault="00956A2F" w:rsidP="00956A2F">
      <w:pPr>
        <w:pStyle w:val="Style8"/>
        <w:widowControl/>
        <w:rPr>
          <w:rStyle w:val="FontStyle55"/>
          <w:rFonts w:ascii="Times New Roman" w:hAnsi="Times New Roman" w:cs="Times New Roman"/>
          <w:lang w:eastAsia="en-US"/>
        </w:rPr>
      </w:pPr>
      <w:bookmarkStart w:id="32" w:name="bookmark35"/>
    </w:p>
    <w:p w14:paraId="50194C6E"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9</w:t>
      </w:r>
      <w:bookmarkEnd w:id="32"/>
      <w:r w:rsidRPr="009B752C">
        <w:rPr>
          <w:rStyle w:val="FontStyle55"/>
          <w:rFonts w:ascii="Times New Roman" w:hAnsi="Times New Roman" w:cs="Times New Roman"/>
          <w:lang w:eastAsia="en-US"/>
        </w:rPr>
        <w:t xml:space="preserve"> </w:t>
      </w:r>
      <w:r w:rsidRPr="009B752C">
        <w:rPr>
          <w:rStyle w:val="FontStyle50"/>
          <w:rFonts w:ascii="Times New Roman" w:hAnsi="Times New Roman" w:cs="Times New Roman"/>
          <w:sz w:val="24"/>
          <w:szCs w:val="24"/>
          <w:lang w:eastAsia="en-US"/>
        </w:rPr>
        <w:t>Противопожарные отсеки, противопожарные барьеры и системы пожаротушения</w:t>
      </w:r>
      <w:r w:rsidRPr="009B752C">
        <w:rPr>
          <w:rStyle w:val="FontStyle55"/>
          <w:rFonts w:ascii="Times New Roman" w:hAnsi="Times New Roman" w:cs="Times New Roman"/>
          <w:lang w:eastAsia="en-US"/>
        </w:rPr>
        <w:t xml:space="preserve"> </w:t>
      </w:r>
    </w:p>
    <w:p w14:paraId="241D23B8" w14:textId="77777777" w:rsidR="009B752C" w:rsidRDefault="009B752C" w:rsidP="00956A2F">
      <w:pPr>
        <w:pStyle w:val="Style8"/>
        <w:widowControl/>
        <w:rPr>
          <w:rStyle w:val="FontStyle55"/>
          <w:rFonts w:ascii="Times New Roman" w:hAnsi="Times New Roman" w:cs="Times New Roman"/>
          <w:lang w:eastAsia="en-US"/>
        </w:rPr>
      </w:pPr>
    </w:p>
    <w:p w14:paraId="75960AD3" w14:textId="2AF56B2B"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9.1 Общие положения</w:t>
      </w:r>
    </w:p>
    <w:p w14:paraId="182A2BF4"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lastRenderedPageBreak/>
        <w:t>9.1.1 Требования</w:t>
      </w:r>
    </w:p>
    <w:p w14:paraId="24E4E750"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bookmarkStart w:id="33" w:name="bookmark36"/>
      <w:r w:rsidRPr="009B752C">
        <w:rPr>
          <w:rStyle w:val="FontStyle53"/>
          <w:rFonts w:ascii="Times New Roman" w:hAnsi="Times New Roman" w:cs="Times New Roman"/>
          <w:sz w:val="24"/>
          <w:szCs w:val="24"/>
          <w:lang w:eastAsia="en-US"/>
        </w:rPr>
        <w:t xml:space="preserve">Помещения центра обработки данных вместе с маршрутами доступа и инфраструктурными маршрутами к этим помещениям, а также маршрутами между ними, должны представлять собой установленные противопожарные зоны, ограниченные в трех измерениях, с соответствующими уровнями противопожарных характеристик для предотвращения распространения огня и его последствий и минимизации масштабов ущерба. </w:t>
      </w:r>
    </w:p>
    <w:bookmarkEnd w:id="33"/>
    <w:p w14:paraId="7C8AC053"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При выборе границ зон необходимо учитывать воздействие пожара внутри каждой зоны. Противопожарные зоны должны, как минимум, определяться границами Классов защиты из стандарта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 Требования к пожарным характеристикам этих границ указаны в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 Однако плотность противопожарных зон может быть больше, чем площадь, определенная этими границами.</w:t>
      </w:r>
    </w:p>
    <w:p w14:paraId="72012F4E"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Для снижения пожарного риска в зоне, применяются системы локализации, обнаружения и подавления пожара, чтобы не учитывать дымообразующие и пламегасящие свойства материалов. Если в зоне есть электрооборудование, эти системы также должны применяться таким образом, чтобы не учитывать свойства материалов, вызывающие коррозию и газообразование.</w:t>
      </w:r>
    </w:p>
    <w:p w14:paraId="3280A69E"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В каждой противопожарной зоне могут применяться различные подходы к локализации, обнаружению и тушению пожара. Вопросы локализации, обнаружения и тушения пожара рассматриваются в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w:t>
      </w:r>
    </w:p>
    <w:p w14:paraId="0C84C8CE"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 настоящем подпункте рассматривается управление противопожарными барьерами, а также конструктивные аспекты противопожарных зон и связанных с ними помещений, относящихся к конкретным системам тушения.</w:t>
      </w:r>
    </w:p>
    <w:p w14:paraId="5D182C4C"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9.1.2 Рекомендации</w:t>
      </w:r>
    </w:p>
    <w:p w14:paraId="036858EC"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7C66493E" w14:textId="77777777" w:rsidR="00956A2F" w:rsidRPr="009B752C" w:rsidRDefault="00956A2F" w:rsidP="00956A2F">
      <w:pPr>
        <w:pStyle w:val="Style26"/>
        <w:widowControl/>
        <w:ind w:firstLine="720"/>
        <w:rPr>
          <w:rStyle w:val="FontStyle55"/>
          <w:rFonts w:ascii="Times New Roman" w:hAnsi="Times New Roman" w:cs="Times New Roman"/>
          <w:lang w:eastAsia="en-US"/>
        </w:rPr>
      </w:pPr>
      <w:r w:rsidRPr="009B752C">
        <w:rPr>
          <w:rStyle w:val="FontStyle55"/>
          <w:rFonts w:ascii="Times New Roman" w:hAnsi="Times New Roman" w:cs="Times New Roman"/>
          <w:lang w:eastAsia="en-US"/>
        </w:rPr>
        <w:t xml:space="preserve">9.2 </w:t>
      </w:r>
      <w:r w:rsidRPr="009B752C">
        <w:rPr>
          <w:rStyle w:val="FontStyle53"/>
          <w:rFonts w:ascii="Times New Roman" w:hAnsi="Times New Roman" w:cs="Times New Roman"/>
          <w:b/>
          <w:sz w:val="24"/>
          <w:szCs w:val="24"/>
          <w:lang w:eastAsia="en-US"/>
        </w:rPr>
        <w:t>Противопожарные барьеры</w:t>
      </w:r>
    </w:p>
    <w:p w14:paraId="116B477E" w14:textId="77777777" w:rsidR="00B724E4" w:rsidRDefault="00B724E4" w:rsidP="00956A2F">
      <w:pPr>
        <w:pStyle w:val="Style12"/>
        <w:widowControl/>
        <w:ind w:firstLine="720"/>
        <w:jc w:val="both"/>
        <w:rPr>
          <w:rStyle w:val="FontStyle50"/>
          <w:rFonts w:ascii="Times New Roman" w:hAnsi="Times New Roman" w:cs="Times New Roman"/>
          <w:sz w:val="24"/>
          <w:szCs w:val="24"/>
          <w:lang w:eastAsia="en-US"/>
        </w:rPr>
      </w:pPr>
    </w:p>
    <w:p w14:paraId="7B14C801" w14:textId="6CD70F1A"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9.2.1 Требования</w:t>
      </w:r>
    </w:p>
    <w:p w14:paraId="6749D190"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Противопожарные зоны разделяются в трех измерениях противопожарными барьерами с определенными показателями огнестойкости. </w:t>
      </w:r>
    </w:p>
    <w:p w14:paraId="15F95D41" w14:textId="77777777" w:rsidR="00956A2F" w:rsidRPr="009B752C" w:rsidRDefault="00956A2F" w:rsidP="00956A2F">
      <w:pPr>
        <w:pStyle w:val="Style3"/>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Все проходы через противопожарные преграды (например, стены, полы или потолки) должны быть защищены соответствующими методами огнезащиты (смотреть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22237-6), которые восстанавливают первоначальную степень огнестойкости преграды. </w:t>
      </w:r>
    </w:p>
    <w:p w14:paraId="1A7B3539" w14:textId="77777777" w:rsidR="00956A2F" w:rsidRPr="009B752C" w:rsidRDefault="00956A2F" w:rsidP="00956A2F">
      <w:pPr>
        <w:pStyle w:val="Style3"/>
        <w:widowControl/>
        <w:ind w:firstLine="720"/>
        <w:jc w:val="both"/>
        <w:rPr>
          <w:rStyle w:val="FontStyle48"/>
          <w:rFonts w:ascii="Times New Roman" w:hAnsi="Times New Roman" w:cs="Times New Roman"/>
          <w:sz w:val="24"/>
          <w:szCs w:val="24"/>
          <w:lang w:eastAsia="en-US"/>
        </w:rPr>
      </w:pPr>
    </w:p>
    <w:p w14:paraId="03B57E70" w14:textId="02619146" w:rsidR="00956A2F" w:rsidRPr="00B724E4" w:rsidRDefault="00B724E4" w:rsidP="00956A2F">
      <w:pPr>
        <w:pStyle w:val="Style3"/>
        <w:widowControl/>
        <w:ind w:firstLine="720"/>
        <w:jc w:val="both"/>
        <w:rPr>
          <w:rStyle w:val="FontStyle48"/>
          <w:rFonts w:ascii="Times New Roman" w:hAnsi="Times New Roman" w:cs="Times New Roman"/>
          <w:sz w:val="20"/>
          <w:szCs w:val="20"/>
          <w:lang w:eastAsia="en-US"/>
        </w:rPr>
      </w:pPr>
      <w:r w:rsidRPr="00B724E4">
        <w:rPr>
          <w:rStyle w:val="FontStyle48"/>
          <w:rFonts w:ascii="Times New Roman" w:hAnsi="Times New Roman" w:cs="Times New Roman"/>
          <w:sz w:val="20"/>
          <w:szCs w:val="20"/>
          <w:lang w:val="kk-KZ" w:eastAsia="en-US"/>
        </w:rPr>
        <w:t>Примечание -</w:t>
      </w:r>
      <w:r w:rsidR="00956A2F" w:rsidRPr="00B724E4">
        <w:rPr>
          <w:rStyle w:val="FontStyle48"/>
          <w:rFonts w:ascii="Times New Roman" w:hAnsi="Times New Roman" w:cs="Times New Roman"/>
          <w:sz w:val="20"/>
          <w:szCs w:val="20"/>
          <w:lang w:eastAsia="en-US"/>
        </w:rPr>
        <w:t xml:space="preserve"> К таким методам относятся огнеупорные материалы и/или системы герметизации проходов.</w:t>
      </w:r>
    </w:p>
    <w:p w14:paraId="64C0410A"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p>
    <w:p w14:paraId="3E8BF8DF"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Методы противопожарной защиты должны быть установлены в соответствии с инструкциями по установке производителя/поставщика. Каждая противопожарная преграда должна быть четко маркирована или иным образом обозначена для указания ее функции, чтобы ее можно было идентифицировать во время будущих строительных процессов.</w:t>
      </w:r>
    </w:p>
    <w:p w14:paraId="1AD74D7E"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Любые проходы в противопожарных преградах (и уплотнения, поддерживающие системы пожаротушения) должны открываться только при необходимости и заделываться по завершении работ для восстановления первоначальной степени огнестойкости преграды. Восстановление огнестойкости противопожарных барьеров должно осуществляться с использованием указанных огнезащитных материалов и/или методов огнезащиты.</w:t>
      </w:r>
    </w:p>
    <w:p w14:paraId="50C4A361"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 периоды, когда работы по монтажу инфраструктуры прерываются и остаются без присмотра, проходы должны быть хотя бы временно заделаны соответствующими материалами (противопожарные подушки и т.д.).</w:t>
      </w:r>
    </w:p>
    <w:p w14:paraId="22BC9A74"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9.2.2 Рекомендации</w:t>
      </w:r>
    </w:p>
    <w:p w14:paraId="387E224B"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59F65C07"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p>
    <w:p w14:paraId="5B356F01"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lastRenderedPageBreak/>
        <w:t>9.3 Противопожарные зоны</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b/>
          <w:sz w:val="24"/>
          <w:szCs w:val="24"/>
          <w:lang w:eastAsia="en-US"/>
        </w:rPr>
        <w:t>для систем газового пожаротушения</w:t>
      </w:r>
    </w:p>
    <w:p w14:paraId="2BF059DF"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9.3.1 </w:t>
      </w:r>
      <w:r w:rsidRPr="009B752C">
        <w:rPr>
          <w:rStyle w:val="FontStyle53"/>
          <w:rFonts w:ascii="Times New Roman" w:hAnsi="Times New Roman" w:cs="Times New Roman"/>
          <w:b/>
          <w:sz w:val="24"/>
          <w:szCs w:val="24"/>
          <w:lang w:eastAsia="en-US"/>
        </w:rPr>
        <w:t>Инертные системы газового пожаротушения</w:t>
      </w:r>
    </w:p>
    <w:p w14:paraId="3EB4980E"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9.3.1.1 Требования</w:t>
      </w:r>
    </w:p>
    <w:p w14:paraId="313A14F9"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Смотреть стандарт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 xml:space="preserve"> 14520-1.</w:t>
      </w:r>
    </w:p>
    <w:p w14:paraId="1C435DAA"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Если система тушения предусматривает полное затопление противопожарной зоны, герметичность должна быть учтена при конструировании и проектировании ограждающих конструкций противопожарных зон помещений центра обработки данных.</w:t>
      </w:r>
    </w:p>
    <w:p w14:paraId="5F6D07FD"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9.3.1.2 Рекомендации</w:t>
      </w:r>
    </w:p>
    <w:p w14:paraId="74D86ED1" w14:textId="77777777" w:rsidR="00956A2F" w:rsidRPr="009B752C" w:rsidRDefault="00956A2F" w:rsidP="00956A2F">
      <w:pPr>
        <w:pStyle w:val="Style9"/>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Для создания более длительного безопасного периода рекомендуется более длительное время простоя, так как при исчезновении газового тушения, огонь может разгореться снова.</w:t>
      </w:r>
    </w:p>
    <w:p w14:paraId="2E203612"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9.3.2 </w:t>
      </w:r>
      <w:r w:rsidRPr="009B752C">
        <w:rPr>
          <w:rStyle w:val="FontStyle53"/>
          <w:rFonts w:ascii="Times New Roman" w:hAnsi="Times New Roman" w:cs="Times New Roman"/>
          <w:b/>
          <w:sz w:val="24"/>
          <w:szCs w:val="24"/>
          <w:lang w:eastAsia="en-US"/>
        </w:rPr>
        <w:t xml:space="preserve">Системы </w:t>
      </w:r>
      <w:proofErr w:type="spellStart"/>
      <w:r w:rsidRPr="009B752C">
        <w:rPr>
          <w:rStyle w:val="FontStyle53"/>
          <w:rFonts w:ascii="Times New Roman" w:hAnsi="Times New Roman" w:cs="Times New Roman"/>
          <w:b/>
          <w:sz w:val="24"/>
          <w:szCs w:val="24"/>
          <w:lang w:eastAsia="en-US"/>
        </w:rPr>
        <w:t>флегматизации</w:t>
      </w:r>
      <w:proofErr w:type="spellEnd"/>
      <w:r w:rsidRPr="009B752C">
        <w:rPr>
          <w:rStyle w:val="FontStyle50"/>
          <w:rFonts w:ascii="Times New Roman" w:hAnsi="Times New Roman" w:cs="Times New Roman"/>
          <w:sz w:val="24"/>
          <w:szCs w:val="24"/>
          <w:lang w:eastAsia="en-US"/>
        </w:rPr>
        <w:t xml:space="preserve"> </w:t>
      </w:r>
    </w:p>
    <w:p w14:paraId="24C72AFB"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9.3.2.1 Требования</w:t>
      </w:r>
    </w:p>
    <w:p w14:paraId="07C89BE1"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Если система пожаротушения предусматривает полное затопление противопожарной зоны, герметичность должна быть учтена при конструировании и проектировании ограждающих конструкций противопожарных зон помещений центра обработки данных. Противопожарная зона должна быть герметичной в соответствии с указанным значением </w:t>
      </w:r>
      <w:r w:rsidRPr="009B752C">
        <w:rPr>
          <w:rStyle w:val="FontStyle53"/>
          <w:rFonts w:ascii="Times New Roman" w:hAnsi="Times New Roman" w:cs="Times New Roman"/>
          <w:sz w:val="24"/>
          <w:szCs w:val="24"/>
          <w:lang w:val="en-US" w:eastAsia="en-US"/>
        </w:rPr>
        <w:t>N</w:t>
      </w:r>
      <w:r w:rsidRPr="009B752C">
        <w:rPr>
          <w:rStyle w:val="FontStyle53"/>
          <w:rFonts w:ascii="Times New Roman" w:hAnsi="Times New Roman" w:cs="Times New Roman"/>
          <w:sz w:val="24"/>
          <w:szCs w:val="24"/>
          <w:lang w:eastAsia="en-US"/>
        </w:rPr>
        <w:t xml:space="preserve">-50. </w:t>
      </w:r>
    </w:p>
    <w:p w14:paraId="3610BF29"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9.3.2.2 Рекомендации</w:t>
      </w:r>
    </w:p>
    <w:p w14:paraId="3B82591E"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Нет.</w:t>
      </w:r>
    </w:p>
    <w:p w14:paraId="12A1A9D8" w14:textId="77777777" w:rsidR="00956A2F" w:rsidRPr="009B752C" w:rsidRDefault="00956A2F" w:rsidP="00956A2F">
      <w:pPr>
        <w:pStyle w:val="Style8"/>
        <w:widowControl/>
        <w:rPr>
          <w:rStyle w:val="FontStyle55"/>
          <w:rFonts w:ascii="Times New Roman" w:hAnsi="Times New Roman" w:cs="Times New Roman"/>
          <w:lang w:eastAsia="en-US"/>
        </w:rPr>
      </w:pPr>
    </w:p>
    <w:p w14:paraId="5EFD840E" w14:textId="2CDA2246" w:rsidR="00956A2F" w:rsidRDefault="00956A2F" w:rsidP="00956A2F">
      <w:pPr>
        <w:pStyle w:val="Style8"/>
        <w:widowControl/>
        <w:rPr>
          <w:rStyle w:val="FontStyle53"/>
          <w:rFonts w:ascii="Times New Roman" w:hAnsi="Times New Roman" w:cs="Times New Roman"/>
          <w:b/>
          <w:sz w:val="24"/>
          <w:szCs w:val="24"/>
          <w:lang w:eastAsia="en-US"/>
        </w:rPr>
      </w:pPr>
      <w:r w:rsidRPr="009B752C">
        <w:rPr>
          <w:rStyle w:val="FontStyle55"/>
          <w:rFonts w:ascii="Times New Roman" w:hAnsi="Times New Roman" w:cs="Times New Roman"/>
          <w:lang w:eastAsia="en-US"/>
        </w:rPr>
        <w:t xml:space="preserve">9.4 </w:t>
      </w:r>
      <w:r w:rsidRPr="009B752C">
        <w:rPr>
          <w:rStyle w:val="FontStyle53"/>
          <w:rFonts w:ascii="Times New Roman" w:hAnsi="Times New Roman" w:cs="Times New Roman"/>
          <w:b/>
          <w:sz w:val="24"/>
          <w:szCs w:val="24"/>
          <w:lang w:eastAsia="en-US"/>
        </w:rPr>
        <w:t>Тушение пожара</w:t>
      </w:r>
    </w:p>
    <w:p w14:paraId="4761A222" w14:textId="77777777" w:rsidR="00B724E4" w:rsidRPr="009B752C" w:rsidRDefault="00B724E4" w:rsidP="00956A2F">
      <w:pPr>
        <w:pStyle w:val="Style8"/>
        <w:widowControl/>
        <w:rPr>
          <w:rStyle w:val="FontStyle55"/>
          <w:rFonts w:ascii="Times New Roman" w:hAnsi="Times New Roman" w:cs="Times New Roman"/>
          <w:b w:val="0"/>
          <w:lang w:eastAsia="en-US"/>
        </w:rPr>
      </w:pPr>
    </w:p>
    <w:p w14:paraId="3EBFFCF4"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9.4.1 Требования</w:t>
      </w:r>
    </w:p>
    <w:p w14:paraId="6657FDBF"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Если концепция противопожарной защиты включает систему газового пожаротушения, то должно быть предусмотрено место для размещения емкостей для хранения средства пожаротушения. Расположение таких хранилищ должно учитывать удобство обслуживания. </w:t>
      </w:r>
    </w:p>
    <w:p w14:paraId="58AE71CF"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9.4.2 Рекомендации</w:t>
      </w:r>
    </w:p>
    <w:p w14:paraId="375101D8"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bookmarkStart w:id="34" w:name="bookmark38"/>
      <w:r w:rsidRPr="009B752C">
        <w:rPr>
          <w:rStyle w:val="FontStyle53"/>
          <w:rFonts w:ascii="Times New Roman" w:hAnsi="Times New Roman" w:cs="Times New Roman"/>
          <w:sz w:val="24"/>
          <w:szCs w:val="24"/>
          <w:lang w:eastAsia="en-US"/>
        </w:rPr>
        <w:t>В большинстве систем контейнеры для хранения средств пожаротушения должны быть установлены в отдельном помещении и, в зависимости от средств пожаротушения, в непосредственной близости от компьютерных залов.</w:t>
      </w:r>
    </w:p>
    <w:p w14:paraId="39C087AC"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Даже если изначально система пожаротушения не рассматривается, необходимо выделить соответствующее помещение.</w:t>
      </w:r>
    </w:p>
    <w:p w14:paraId="2A21A0E9" w14:textId="77777777" w:rsidR="00956A2F" w:rsidRPr="009B752C" w:rsidRDefault="00956A2F" w:rsidP="00956A2F">
      <w:pPr>
        <w:pStyle w:val="Style8"/>
        <w:widowControl/>
        <w:rPr>
          <w:rStyle w:val="FontStyle55"/>
          <w:rFonts w:ascii="Times New Roman" w:hAnsi="Times New Roman" w:cs="Times New Roman"/>
          <w:lang w:eastAsia="en-US"/>
        </w:rPr>
      </w:pPr>
    </w:p>
    <w:p w14:paraId="6726D2CC"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1</w:t>
      </w:r>
      <w:bookmarkEnd w:id="34"/>
      <w:r w:rsidRPr="009B752C">
        <w:rPr>
          <w:rStyle w:val="FontStyle55"/>
          <w:rFonts w:ascii="Times New Roman" w:hAnsi="Times New Roman" w:cs="Times New Roman"/>
          <w:lang w:eastAsia="en-US"/>
        </w:rPr>
        <w:t xml:space="preserve">0 </w:t>
      </w:r>
      <w:r w:rsidRPr="009B752C">
        <w:rPr>
          <w:rStyle w:val="FontStyle50"/>
          <w:rFonts w:ascii="Times New Roman" w:hAnsi="Times New Roman" w:cs="Times New Roman"/>
          <w:sz w:val="24"/>
          <w:szCs w:val="24"/>
          <w:lang w:eastAsia="en-US"/>
        </w:rPr>
        <w:t>Конфигурации зданий</w:t>
      </w:r>
    </w:p>
    <w:p w14:paraId="4DAF3706" w14:textId="77777777" w:rsidR="009B752C" w:rsidRDefault="009B752C" w:rsidP="00956A2F">
      <w:pPr>
        <w:pStyle w:val="Style8"/>
        <w:widowControl/>
        <w:rPr>
          <w:rStyle w:val="FontStyle55"/>
          <w:rFonts w:ascii="Times New Roman" w:hAnsi="Times New Roman" w:cs="Times New Roman"/>
          <w:lang w:eastAsia="en-US"/>
        </w:rPr>
      </w:pPr>
    </w:p>
    <w:p w14:paraId="5771D93D" w14:textId="37EE57E8"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eastAsia="en-US"/>
        </w:rPr>
        <w:t>10.1 Этап проектирования</w:t>
      </w:r>
    </w:p>
    <w:p w14:paraId="11E3C1CA" w14:textId="77777777" w:rsidR="009B752C" w:rsidRDefault="009B752C" w:rsidP="00956A2F">
      <w:pPr>
        <w:pStyle w:val="Style12"/>
        <w:widowControl/>
        <w:ind w:firstLine="720"/>
        <w:jc w:val="both"/>
        <w:rPr>
          <w:rStyle w:val="FontStyle50"/>
          <w:rFonts w:ascii="Times New Roman" w:hAnsi="Times New Roman" w:cs="Times New Roman"/>
          <w:sz w:val="24"/>
          <w:szCs w:val="24"/>
          <w:lang w:eastAsia="en-US"/>
        </w:rPr>
      </w:pPr>
    </w:p>
    <w:p w14:paraId="45A7E009" w14:textId="584CB5B5"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10.1.1 </w:t>
      </w:r>
      <w:r w:rsidRPr="009B752C">
        <w:rPr>
          <w:rStyle w:val="FontStyle55"/>
          <w:rFonts w:ascii="Times New Roman" w:hAnsi="Times New Roman" w:cs="Times New Roman"/>
          <w:lang w:eastAsia="en-US"/>
        </w:rPr>
        <w:t>Требования</w:t>
      </w:r>
    </w:p>
    <w:p w14:paraId="544AA22B"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4E3C30D9"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10.1.2 Рекомендации</w:t>
      </w:r>
    </w:p>
    <w:p w14:paraId="762ADDE1"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658EF3E7"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10.1.3 </w:t>
      </w:r>
      <w:r w:rsidRPr="009B752C">
        <w:rPr>
          <w:rStyle w:val="FontStyle53"/>
          <w:rFonts w:ascii="Times New Roman" w:hAnsi="Times New Roman" w:cs="Times New Roman"/>
          <w:b/>
          <w:sz w:val="24"/>
          <w:szCs w:val="24"/>
          <w:lang w:eastAsia="en-US"/>
        </w:rPr>
        <w:t>Зоны, отсеки</w:t>
      </w:r>
    </w:p>
    <w:p w14:paraId="382FC5CD"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10.1.3.1 </w:t>
      </w:r>
      <w:r w:rsidRPr="009B752C">
        <w:rPr>
          <w:rStyle w:val="FontStyle55"/>
          <w:rFonts w:ascii="Times New Roman" w:hAnsi="Times New Roman" w:cs="Times New Roman"/>
          <w:lang w:eastAsia="en-US"/>
        </w:rPr>
        <w:t>Требования</w:t>
      </w:r>
    </w:p>
    <w:p w14:paraId="1BC41DFF"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bookmarkStart w:id="35" w:name="bookmark39"/>
      <w:r w:rsidRPr="009B752C">
        <w:rPr>
          <w:rStyle w:val="FontStyle53"/>
          <w:rFonts w:ascii="Times New Roman" w:hAnsi="Times New Roman" w:cs="Times New Roman"/>
          <w:sz w:val="24"/>
          <w:szCs w:val="24"/>
          <w:lang w:eastAsia="en-US"/>
        </w:rPr>
        <w:t>На рассмотрении.</w:t>
      </w:r>
    </w:p>
    <w:p w14:paraId="4DBF6EEA"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1</w:t>
      </w:r>
      <w:bookmarkEnd w:id="35"/>
      <w:r w:rsidRPr="009B752C">
        <w:rPr>
          <w:rStyle w:val="FontStyle50"/>
          <w:rFonts w:ascii="Times New Roman" w:hAnsi="Times New Roman" w:cs="Times New Roman"/>
          <w:sz w:val="24"/>
          <w:szCs w:val="24"/>
          <w:lang w:eastAsia="en-US"/>
        </w:rPr>
        <w:t>0.1.3.2 Рекомендации</w:t>
      </w:r>
    </w:p>
    <w:p w14:paraId="440EF873"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0D5E2DC5"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10.1.4 </w:t>
      </w:r>
      <w:r w:rsidRPr="009B752C">
        <w:rPr>
          <w:rStyle w:val="FontStyle53"/>
          <w:rFonts w:ascii="Times New Roman" w:hAnsi="Times New Roman" w:cs="Times New Roman"/>
          <w:b/>
          <w:sz w:val="24"/>
          <w:szCs w:val="24"/>
          <w:lang w:eastAsia="en-US"/>
        </w:rPr>
        <w:t>Модульность и гибкость</w:t>
      </w:r>
    </w:p>
    <w:p w14:paraId="710E97CF"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10.1.4.1 </w:t>
      </w:r>
      <w:r w:rsidRPr="009B752C">
        <w:rPr>
          <w:rStyle w:val="FontStyle55"/>
          <w:rFonts w:ascii="Times New Roman" w:hAnsi="Times New Roman" w:cs="Times New Roman"/>
          <w:lang w:eastAsia="en-US"/>
        </w:rPr>
        <w:t>Требования</w:t>
      </w:r>
    </w:p>
    <w:p w14:paraId="57E2D7B5"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На этапе проектирования следует рассмотреть возможность использования готовых модульных строительных элементов, которые дают возможность добавлять дополнительные элементы, когда требуется больше места. </w:t>
      </w:r>
    </w:p>
    <w:p w14:paraId="347A302B"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10.1.4.2 Рекомендации</w:t>
      </w:r>
    </w:p>
    <w:p w14:paraId="4E96AD4C" w14:textId="77777777" w:rsidR="00956A2F" w:rsidRPr="009B752C" w:rsidRDefault="00956A2F" w:rsidP="00956A2F">
      <w:pPr>
        <w:pStyle w:val="Style3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lastRenderedPageBreak/>
        <w:t xml:space="preserve">Многослойные конструкции, такие как </w:t>
      </w:r>
      <w:bookmarkStart w:id="36" w:name="_Hlk87893345"/>
      <w:r w:rsidRPr="009B752C">
        <w:rPr>
          <w:rStyle w:val="FontStyle53"/>
          <w:rFonts w:ascii="Times New Roman" w:hAnsi="Times New Roman" w:cs="Times New Roman"/>
          <w:sz w:val="24"/>
          <w:szCs w:val="24"/>
          <w:lang w:eastAsia="en-US"/>
        </w:rPr>
        <w:t>комната в комнате</w:t>
      </w:r>
      <w:bookmarkEnd w:id="36"/>
      <w:r w:rsidRPr="009B752C">
        <w:rPr>
          <w:rStyle w:val="FontStyle53"/>
          <w:rFonts w:ascii="Times New Roman" w:hAnsi="Times New Roman" w:cs="Times New Roman"/>
          <w:sz w:val="24"/>
          <w:szCs w:val="24"/>
          <w:lang w:eastAsia="en-US"/>
        </w:rPr>
        <w:t xml:space="preserve">, должны быть рассмотрены на этапе конструирования. </w:t>
      </w:r>
    </w:p>
    <w:p w14:paraId="058327FC" w14:textId="77777777" w:rsidR="00956A2F" w:rsidRPr="009B752C" w:rsidRDefault="00956A2F" w:rsidP="00956A2F">
      <w:pPr>
        <w:pStyle w:val="Style38"/>
        <w:widowControl/>
        <w:ind w:firstLine="720"/>
        <w:jc w:val="both"/>
        <w:rPr>
          <w:rStyle w:val="FontStyle55"/>
          <w:rFonts w:ascii="Times New Roman" w:hAnsi="Times New Roman" w:cs="Times New Roman"/>
          <w:lang w:eastAsia="en-US"/>
        </w:rPr>
      </w:pPr>
    </w:p>
    <w:p w14:paraId="13A1AD31" w14:textId="77777777" w:rsidR="00956A2F" w:rsidRPr="009B752C" w:rsidRDefault="00956A2F" w:rsidP="00956A2F">
      <w:pPr>
        <w:pStyle w:val="Style38"/>
        <w:widowControl/>
        <w:ind w:firstLine="720"/>
        <w:jc w:val="both"/>
        <w:rPr>
          <w:rStyle w:val="FontStyle50"/>
          <w:rFonts w:ascii="Times New Roman" w:hAnsi="Times New Roman" w:cs="Times New Roman"/>
          <w:sz w:val="24"/>
          <w:szCs w:val="24"/>
          <w:lang w:eastAsia="en-US"/>
        </w:rPr>
      </w:pPr>
      <w:r w:rsidRPr="009B752C">
        <w:rPr>
          <w:rStyle w:val="FontStyle55"/>
          <w:rFonts w:ascii="Times New Roman" w:hAnsi="Times New Roman" w:cs="Times New Roman"/>
          <w:lang w:eastAsia="en-US"/>
        </w:rPr>
        <w:t xml:space="preserve">10.2 </w:t>
      </w:r>
      <w:r w:rsidRPr="009B752C">
        <w:rPr>
          <w:rStyle w:val="FontStyle53"/>
          <w:rFonts w:ascii="Times New Roman" w:hAnsi="Times New Roman" w:cs="Times New Roman"/>
          <w:b/>
          <w:sz w:val="24"/>
          <w:szCs w:val="24"/>
          <w:lang w:eastAsia="en-US"/>
        </w:rPr>
        <w:t>Взаимосвязь функциональных помещений</w:t>
      </w:r>
      <w:r w:rsidRPr="009B752C">
        <w:rPr>
          <w:rStyle w:val="FontStyle50"/>
          <w:rFonts w:ascii="Times New Roman" w:hAnsi="Times New Roman" w:cs="Times New Roman"/>
          <w:sz w:val="24"/>
          <w:szCs w:val="24"/>
          <w:lang w:eastAsia="en-US"/>
        </w:rPr>
        <w:t xml:space="preserve"> </w:t>
      </w:r>
    </w:p>
    <w:p w14:paraId="61EC15EA" w14:textId="77777777" w:rsidR="009B752C" w:rsidRDefault="009B752C" w:rsidP="00956A2F">
      <w:pPr>
        <w:pStyle w:val="Style38"/>
        <w:widowControl/>
        <w:ind w:firstLine="720"/>
        <w:jc w:val="both"/>
        <w:rPr>
          <w:rStyle w:val="FontStyle50"/>
          <w:rFonts w:ascii="Times New Roman" w:hAnsi="Times New Roman" w:cs="Times New Roman"/>
          <w:sz w:val="24"/>
          <w:szCs w:val="24"/>
          <w:lang w:eastAsia="en-US"/>
        </w:rPr>
      </w:pPr>
    </w:p>
    <w:p w14:paraId="3C7DDE95" w14:textId="1ED8100A" w:rsidR="00956A2F" w:rsidRPr="009B752C" w:rsidRDefault="00956A2F" w:rsidP="00956A2F">
      <w:pPr>
        <w:pStyle w:val="Style38"/>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10.2.1 Общие положения</w:t>
      </w:r>
    </w:p>
    <w:p w14:paraId="43D0D34B"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10.2.1.1 </w:t>
      </w:r>
      <w:r w:rsidRPr="009B752C">
        <w:rPr>
          <w:rStyle w:val="FontStyle55"/>
          <w:rFonts w:ascii="Times New Roman" w:hAnsi="Times New Roman" w:cs="Times New Roman"/>
          <w:lang w:eastAsia="en-US"/>
        </w:rPr>
        <w:t>Требования</w:t>
      </w:r>
    </w:p>
    <w:p w14:paraId="3D46C3EE"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Во время инициирования проекта, требования должны быть определены с учетом, как минимум, следующего:</w:t>
      </w:r>
    </w:p>
    <w:p w14:paraId="5ED75993"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a</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уровня</w:t>
      </w:r>
      <w:proofErr w:type="gramEnd"/>
      <w:r w:rsidRPr="009B752C">
        <w:rPr>
          <w:rStyle w:val="FontStyle53"/>
          <w:rFonts w:ascii="Times New Roman" w:hAnsi="Times New Roman" w:cs="Times New Roman"/>
          <w:sz w:val="24"/>
          <w:szCs w:val="24"/>
          <w:lang w:eastAsia="en-US"/>
        </w:rPr>
        <w:t xml:space="preserve"> безопасности;</w:t>
      </w:r>
    </w:p>
    <w:p w14:paraId="06944D9F"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b</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требования</w:t>
      </w:r>
      <w:proofErr w:type="gramEnd"/>
      <w:r w:rsidRPr="009B752C">
        <w:rPr>
          <w:rStyle w:val="FontStyle53"/>
          <w:rFonts w:ascii="Times New Roman" w:hAnsi="Times New Roman" w:cs="Times New Roman"/>
          <w:sz w:val="24"/>
          <w:szCs w:val="24"/>
          <w:lang w:eastAsia="en-US"/>
        </w:rPr>
        <w:t xml:space="preserve"> к пропускной способности;</w:t>
      </w:r>
    </w:p>
    <w:p w14:paraId="027291DA"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c</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пространственной</w:t>
      </w:r>
      <w:proofErr w:type="gramEnd"/>
      <w:r w:rsidRPr="009B752C">
        <w:rPr>
          <w:rStyle w:val="FontStyle53"/>
          <w:rFonts w:ascii="Times New Roman" w:hAnsi="Times New Roman" w:cs="Times New Roman"/>
          <w:sz w:val="24"/>
          <w:szCs w:val="24"/>
          <w:lang w:eastAsia="en-US"/>
        </w:rPr>
        <w:t xml:space="preserve"> планировки;</w:t>
      </w:r>
    </w:p>
    <w:p w14:paraId="0051F772"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d</w:t>
      </w:r>
      <w:r w:rsidRPr="009B752C">
        <w:rPr>
          <w:rStyle w:val="FontStyle53"/>
          <w:rFonts w:ascii="Times New Roman" w:hAnsi="Times New Roman" w:cs="Times New Roman"/>
          <w:sz w:val="24"/>
          <w:szCs w:val="24"/>
          <w:lang w:eastAsia="en-US"/>
        </w:rPr>
        <w:t xml:space="preserve">) </w:t>
      </w:r>
      <w:proofErr w:type="gramStart"/>
      <w:r w:rsidRPr="009B752C">
        <w:rPr>
          <w:rStyle w:val="FontStyle53"/>
          <w:rFonts w:ascii="Times New Roman" w:hAnsi="Times New Roman" w:cs="Times New Roman"/>
          <w:sz w:val="24"/>
          <w:szCs w:val="24"/>
          <w:lang w:eastAsia="en-US"/>
        </w:rPr>
        <w:t>технического</w:t>
      </w:r>
      <w:proofErr w:type="gramEnd"/>
      <w:r w:rsidRPr="009B752C">
        <w:rPr>
          <w:rStyle w:val="FontStyle53"/>
          <w:rFonts w:ascii="Times New Roman" w:hAnsi="Times New Roman" w:cs="Times New Roman"/>
          <w:sz w:val="24"/>
          <w:szCs w:val="24"/>
          <w:lang w:eastAsia="en-US"/>
        </w:rPr>
        <w:t xml:space="preserve"> и функционального требования, специфичных для проекта.</w:t>
      </w:r>
    </w:p>
    <w:p w14:paraId="638E7A13"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10.2.1.2 Рекомендации</w:t>
      </w:r>
    </w:p>
    <w:p w14:paraId="6BEE1B70"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289F80E3"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10.2.2 </w:t>
      </w:r>
      <w:r w:rsidRPr="009B752C">
        <w:rPr>
          <w:rStyle w:val="FontStyle53"/>
          <w:rFonts w:ascii="Times New Roman" w:hAnsi="Times New Roman" w:cs="Times New Roman"/>
          <w:b/>
          <w:sz w:val="24"/>
          <w:szCs w:val="24"/>
          <w:lang w:eastAsia="en-US"/>
        </w:rPr>
        <w:t>Использование помещения</w:t>
      </w:r>
    </w:p>
    <w:p w14:paraId="0A205F35"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10.2.2.1 </w:t>
      </w:r>
      <w:r w:rsidRPr="009B752C">
        <w:rPr>
          <w:rStyle w:val="FontStyle55"/>
          <w:rFonts w:ascii="Times New Roman" w:hAnsi="Times New Roman" w:cs="Times New Roman"/>
          <w:lang w:eastAsia="en-US"/>
        </w:rPr>
        <w:t>Требования</w:t>
      </w:r>
    </w:p>
    <w:p w14:paraId="16F12675"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3C5D24CE"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10.2.2.2 Рекомендации</w:t>
      </w:r>
    </w:p>
    <w:p w14:paraId="5C59C58E" w14:textId="77777777" w:rsidR="00956A2F" w:rsidRPr="009B752C" w:rsidRDefault="00956A2F" w:rsidP="00956A2F">
      <w:pPr>
        <w:pStyle w:val="Style2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Вход в компьютерный(</w:t>
      </w:r>
      <w:proofErr w:type="spellStart"/>
      <w:r w:rsidRPr="009B752C">
        <w:rPr>
          <w:rStyle w:val="FontStyle53"/>
          <w:rFonts w:ascii="Times New Roman" w:hAnsi="Times New Roman" w:cs="Times New Roman"/>
          <w:sz w:val="24"/>
          <w:szCs w:val="24"/>
          <w:lang w:eastAsia="en-US"/>
        </w:rPr>
        <w:t>ые</w:t>
      </w:r>
      <w:proofErr w:type="spellEnd"/>
      <w:r w:rsidRPr="009B752C">
        <w:rPr>
          <w:rStyle w:val="FontStyle53"/>
          <w:rFonts w:ascii="Times New Roman" w:hAnsi="Times New Roman" w:cs="Times New Roman"/>
          <w:sz w:val="24"/>
          <w:szCs w:val="24"/>
          <w:lang w:eastAsia="en-US"/>
        </w:rPr>
        <w:t xml:space="preserve">) зал(ы) должен быть расположен вдали от непосредственного доступа к внешней части здания. Смотреть также </w:t>
      </w:r>
      <w:hyperlink w:anchor="bookmark42" w:history="1">
        <w:r w:rsidRPr="009B752C">
          <w:rPr>
            <w:rStyle w:val="FontStyle53"/>
            <w:rFonts w:ascii="Times New Roman" w:hAnsi="Times New Roman" w:cs="Times New Roman"/>
            <w:color w:val="053CF5"/>
            <w:sz w:val="24"/>
            <w:szCs w:val="24"/>
            <w:u w:val="single"/>
            <w:lang w:val="en-US" w:eastAsia="en-US"/>
          </w:rPr>
          <w:t>A</w:t>
        </w:r>
        <w:r w:rsidRPr="009B752C">
          <w:rPr>
            <w:rStyle w:val="FontStyle53"/>
            <w:rFonts w:ascii="Times New Roman" w:hAnsi="Times New Roman" w:cs="Times New Roman"/>
            <w:color w:val="053CF5"/>
            <w:sz w:val="24"/>
            <w:szCs w:val="24"/>
            <w:u w:val="single"/>
            <w:lang w:eastAsia="en-US"/>
          </w:rPr>
          <w:t>.2</w:t>
        </w:r>
      </w:hyperlink>
      <w:r w:rsidRPr="009B752C">
        <w:rPr>
          <w:rStyle w:val="FontStyle53"/>
          <w:rFonts w:ascii="Times New Roman" w:hAnsi="Times New Roman" w:cs="Times New Roman"/>
          <w:sz w:val="24"/>
          <w:szCs w:val="24"/>
          <w:lang w:eastAsia="en-US"/>
        </w:rPr>
        <w:t xml:space="preserve">. </w:t>
      </w:r>
    </w:p>
    <w:p w14:paraId="7AFCC6CD"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10.2.2.3 Рекомендации</w:t>
      </w:r>
    </w:p>
    <w:p w14:paraId="4E63AE18"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611A9FDD"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10.2.3 </w:t>
      </w:r>
      <w:r w:rsidRPr="009B752C">
        <w:rPr>
          <w:rStyle w:val="FontStyle53"/>
          <w:rFonts w:ascii="Times New Roman" w:hAnsi="Times New Roman" w:cs="Times New Roman"/>
          <w:b/>
          <w:bCs/>
          <w:sz w:val="24"/>
          <w:szCs w:val="24"/>
        </w:rPr>
        <w:t>Помещение компьютерного зала</w:t>
      </w:r>
    </w:p>
    <w:p w14:paraId="5573D69F"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10.2.3.1 </w:t>
      </w:r>
      <w:r w:rsidRPr="009B752C">
        <w:rPr>
          <w:rStyle w:val="FontStyle55"/>
          <w:rFonts w:ascii="Times New Roman" w:hAnsi="Times New Roman" w:cs="Times New Roman"/>
          <w:lang w:eastAsia="en-US"/>
        </w:rPr>
        <w:t>Требования</w:t>
      </w:r>
    </w:p>
    <w:p w14:paraId="25A30A3B"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Смотреть раздел 8.1.4.2.1. Вспомогательное оборудование включает оборудование вторичного или третичного распределения электроэнергии, статические переключатели, резервуары пожаротушения и т.д. Хотя расположение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 xml:space="preserve">-систем имеет приоритет, проектировщик центра обработки данных должен заблаговременно согласовать свои действия с инженерами по механическим и электрическим системам. В течение 3-5 лет в центре обработки данных может существенно измениться перечень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 xml:space="preserve">-оборудования.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-оборудование обычно устанавливается в шкафах, стойках или блоках. Конфигурация шкафов, стоек или блоков и их содержимое должны учитывать требования к гибкости реализации в течение проектируемого периода.</w:t>
      </w:r>
    </w:p>
    <w:p w14:paraId="7ACC52D2" w14:textId="77777777" w:rsidR="00956A2F" w:rsidRPr="009B752C" w:rsidRDefault="00956A2F" w:rsidP="00956A2F">
      <w:pPr>
        <w:pStyle w:val="Style38"/>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Расстояние между рядами блоков смотреть в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22237-5. </w:t>
      </w:r>
    </w:p>
    <w:p w14:paraId="0B9236E2" w14:textId="77777777" w:rsidR="00956A2F" w:rsidRPr="009B752C" w:rsidRDefault="00956A2F" w:rsidP="00956A2F">
      <w:pPr>
        <w:pStyle w:val="Style38"/>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10.2.3.2 Рекомендации</w:t>
      </w:r>
    </w:p>
    <w:p w14:paraId="0350217F"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Являясь ядром центра обработки данных, помещения компьютерного зала обеспечивают соответствующую физическую и функциональную среду для чувствительного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 и телекоммуникационного оборудования с точки зрения размера, формы, высоты, нагрузки на пол и подвесной нагрузки на потолок, внутреннего оснащения, т.е. блокировки для одного человека, фальшпола, стоек и шкафов и т.д.</w:t>
      </w:r>
    </w:p>
    <w:p w14:paraId="3421AAC0" w14:textId="77777777" w:rsidR="00956A2F" w:rsidRPr="009B752C" w:rsidRDefault="00956A2F" w:rsidP="00956A2F">
      <w:pPr>
        <w:pStyle w:val="Style22"/>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Для будущего расширения помещения компьютерного зала рекомендуется предусмотреть возможности для расширения рядом с ним внутри зоны Класса защиты 4. Учитывая множество факторов, влияющих на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-среду, трудно точно спланировать потребности в расширении. Обычно целесообразно определить ожидаемый срок службы помещения, проанализировать прошлые тенденции и предусмотреть по крайней мере 20 % роста сверх тенденции.</w:t>
      </w:r>
    </w:p>
    <w:p w14:paraId="0AA068A3" w14:textId="77777777" w:rsidR="00956A2F" w:rsidRPr="009B752C" w:rsidRDefault="00956A2F" w:rsidP="00956A2F">
      <w:pPr>
        <w:pStyle w:val="Style9"/>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10.2.4 </w:t>
      </w:r>
      <w:r w:rsidRPr="009B752C">
        <w:rPr>
          <w:rStyle w:val="FontStyle53"/>
          <w:rFonts w:ascii="Times New Roman" w:hAnsi="Times New Roman" w:cs="Times New Roman"/>
          <w:b/>
          <w:sz w:val="24"/>
          <w:szCs w:val="24"/>
          <w:lang w:eastAsia="en-US"/>
        </w:rPr>
        <w:t>Телекоммуникационное помещение</w:t>
      </w:r>
    </w:p>
    <w:p w14:paraId="46DAFA60"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 xml:space="preserve">10.2.4.1 </w:t>
      </w:r>
      <w:r w:rsidRPr="009B752C">
        <w:rPr>
          <w:rStyle w:val="FontStyle55"/>
          <w:rFonts w:ascii="Times New Roman" w:hAnsi="Times New Roman" w:cs="Times New Roman"/>
          <w:lang w:eastAsia="en-US"/>
        </w:rPr>
        <w:t>Требования</w:t>
      </w:r>
    </w:p>
    <w:p w14:paraId="59C40173" w14:textId="77777777" w:rsidR="00956A2F" w:rsidRPr="009B752C" w:rsidRDefault="00956A2F" w:rsidP="00956A2F">
      <w:pPr>
        <w:pStyle w:val="Style12"/>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Необходимо уделить внимание размещению входящих волоконных и/или медных кабелей. Смотреть </w:t>
      </w:r>
      <w:r w:rsidRPr="009B752C">
        <w:rPr>
          <w:rStyle w:val="FontStyle53"/>
          <w:rFonts w:ascii="Times New Roman" w:hAnsi="Times New Roman" w:cs="Times New Roman"/>
          <w:sz w:val="24"/>
          <w:szCs w:val="24"/>
          <w:lang w:val="en-US" w:eastAsia="en-US"/>
        </w:rPr>
        <w:t>ISO</w:t>
      </w:r>
      <w:r w:rsidRPr="009B752C">
        <w:rPr>
          <w:rStyle w:val="FontStyle53"/>
          <w:rFonts w:ascii="Times New Roman" w:hAnsi="Times New Roman" w:cs="Times New Roman"/>
          <w:sz w:val="24"/>
          <w:szCs w:val="24"/>
          <w:lang w:eastAsia="en-US"/>
        </w:rPr>
        <w:t>/</w:t>
      </w:r>
      <w:r w:rsidRPr="009B752C">
        <w:rPr>
          <w:rStyle w:val="FontStyle53"/>
          <w:rFonts w:ascii="Times New Roman" w:hAnsi="Times New Roman" w:cs="Times New Roman"/>
          <w:sz w:val="24"/>
          <w:szCs w:val="24"/>
          <w:lang w:val="en-US" w:eastAsia="en-US"/>
        </w:rPr>
        <w:t>IEC</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TS</w:t>
      </w:r>
      <w:r w:rsidRPr="009B752C">
        <w:rPr>
          <w:rStyle w:val="FontStyle53"/>
          <w:rFonts w:ascii="Times New Roman" w:hAnsi="Times New Roman" w:cs="Times New Roman"/>
          <w:sz w:val="24"/>
          <w:szCs w:val="24"/>
          <w:lang w:eastAsia="en-US"/>
        </w:rPr>
        <w:t xml:space="preserve"> 22237-5.</w:t>
      </w:r>
    </w:p>
    <w:p w14:paraId="4F788B0B" w14:textId="77777777" w:rsidR="00956A2F" w:rsidRPr="009B752C" w:rsidRDefault="00956A2F" w:rsidP="00956A2F">
      <w:pPr>
        <w:pStyle w:val="Style12"/>
        <w:widowControl/>
        <w:ind w:firstLine="720"/>
        <w:jc w:val="both"/>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10.2.4.2 Рекомендации</w:t>
      </w:r>
    </w:p>
    <w:p w14:paraId="5E7AFEE9" w14:textId="77777777" w:rsidR="00956A2F" w:rsidRPr="009B752C" w:rsidRDefault="00956A2F" w:rsidP="00956A2F">
      <w:pPr>
        <w:pStyle w:val="Style7"/>
        <w:widowControl/>
        <w:ind w:firstLine="720"/>
        <w:jc w:val="both"/>
        <w:rPr>
          <w:rStyle w:val="FontStyle53"/>
          <w:rFonts w:ascii="Times New Roman" w:hAnsi="Times New Roman" w:cs="Times New Roman"/>
          <w:sz w:val="24"/>
          <w:szCs w:val="24"/>
          <w:lang w:eastAsia="en-US"/>
        </w:rPr>
      </w:pPr>
      <w:bookmarkStart w:id="37" w:name="bookmark41"/>
      <w:r w:rsidRPr="009B752C">
        <w:rPr>
          <w:rStyle w:val="FontStyle53"/>
          <w:rFonts w:ascii="Times New Roman" w:hAnsi="Times New Roman" w:cs="Times New Roman"/>
          <w:sz w:val="24"/>
          <w:szCs w:val="24"/>
          <w:lang w:eastAsia="en-US"/>
        </w:rPr>
        <w:lastRenderedPageBreak/>
        <w:t>При определении пространства для телекоммуникационных помещений следует учитывать входящие оптоволоконные и медные магистрали и соответствующую электронику, телекоммуникационные коммутаторы, телекоммуникационные электронные компоненты, а также оптоволоконные и медные коммутационные и оконечные панели для распределения на коммутационные панели и стойки в компьютерном зале.</w:t>
      </w:r>
    </w:p>
    <w:p w14:paraId="2F920949" w14:textId="77777777" w:rsidR="00956A2F" w:rsidRPr="009B752C" w:rsidRDefault="00956A2F" w:rsidP="00956A2F">
      <w:pPr>
        <w:pStyle w:val="Style7"/>
        <w:widowControl/>
        <w:ind w:firstLine="720"/>
        <w:jc w:val="both"/>
        <w:rPr>
          <w:rStyle w:val="FontStyle53"/>
          <w:rFonts w:ascii="Times New Roman" w:hAnsi="Times New Roman" w:cs="Times New Roman"/>
          <w:sz w:val="24"/>
          <w:szCs w:val="24"/>
          <w:lang w:eastAsia="en-US"/>
        </w:rPr>
        <w:sectPr w:rsidR="00956A2F" w:rsidRPr="009B752C" w:rsidSect="00956A2F">
          <w:pgSz w:w="11909" w:h="16834"/>
          <w:pgMar w:top="1134" w:right="851" w:bottom="1134" w:left="1418" w:header="720" w:footer="720" w:gutter="0"/>
          <w:cols w:space="720"/>
          <w:noEndnote/>
          <w:docGrid w:linePitch="326"/>
        </w:sectPr>
      </w:pPr>
    </w:p>
    <w:bookmarkEnd w:id="37"/>
    <w:p w14:paraId="107B0ACB" w14:textId="77777777" w:rsidR="00956A2F" w:rsidRPr="009B752C" w:rsidRDefault="00956A2F" w:rsidP="00956A2F">
      <w:pPr>
        <w:pStyle w:val="Style7"/>
        <w:widowControl/>
        <w:jc w:val="center"/>
        <w:rPr>
          <w:rStyle w:val="FontStyle51"/>
          <w:rFonts w:ascii="Times New Roman" w:hAnsi="Times New Roman" w:cs="Times New Roman"/>
          <w:b/>
          <w:i w:val="0"/>
          <w:sz w:val="24"/>
          <w:szCs w:val="24"/>
          <w:lang w:eastAsia="en-US"/>
        </w:rPr>
      </w:pPr>
      <w:r w:rsidRPr="009B752C">
        <w:rPr>
          <w:rStyle w:val="FontStyle51"/>
          <w:rFonts w:ascii="Times New Roman" w:hAnsi="Times New Roman" w:cs="Times New Roman"/>
          <w:b/>
          <w:i w:val="0"/>
          <w:sz w:val="24"/>
          <w:szCs w:val="24"/>
          <w:lang w:eastAsia="en-US"/>
        </w:rPr>
        <w:lastRenderedPageBreak/>
        <w:t xml:space="preserve">Приложение </w:t>
      </w:r>
      <w:r w:rsidRPr="009B752C">
        <w:rPr>
          <w:rStyle w:val="FontStyle51"/>
          <w:rFonts w:ascii="Times New Roman" w:hAnsi="Times New Roman" w:cs="Times New Roman"/>
          <w:b/>
          <w:i w:val="0"/>
          <w:sz w:val="24"/>
          <w:szCs w:val="24"/>
          <w:lang w:val="en-US" w:eastAsia="en-US"/>
        </w:rPr>
        <w:t>A</w:t>
      </w:r>
    </w:p>
    <w:p w14:paraId="5B59B5FB" w14:textId="77777777" w:rsidR="00956A2F" w:rsidRPr="009B752C" w:rsidRDefault="00956A2F" w:rsidP="00956A2F">
      <w:pPr>
        <w:pStyle w:val="Style34"/>
        <w:widowControl/>
        <w:jc w:val="center"/>
        <w:rPr>
          <w:rStyle w:val="FontStyle52"/>
          <w:rFonts w:ascii="Times New Roman" w:hAnsi="Times New Roman" w:cs="Times New Roman"/>
          <w:b w:val="0"/>
          <w:i/>
          <w:sz w:val="24"/>
          <w:szCs w:val="24"/>
          <w:lang w:eastAsia="en-US"/>
        </w:rPr>
      </w:pPr>
      <w:r w:rsidRPr="009B752C">
        <w:rPr>
          <w:rStyle w:val="FontStyle52"/>
          <w:rFonts w:ascii="Times New Roman" w:hAnsi="Times New Roman" w:cs="Times New Roman"/>
          <w:b w:val="0"/>
          <w:i/>
          <w:sz w:val="24"/>
          <w:szCs w:val="24"/>
          <w:lang w:eastAsia="en-US"/>
        </w:rPr>
        <w:t>(обязательное)</w:t>
      </w:r>
    </w:p>
    <w:p w14:paraId="1BA74CC8" w14:textId="77777777" w:rsidR="00956A2F" w:rsidRPr="009B752C" w:rsidRDefault="00956A2F" w:rsidP="00956A2F">
      <w:pPr>
        <w:pStyle w:val="Style20"/>
        <w:widowControl/>
        <w:jc w:val="center"/>
        <w:rPr>
          <w:rStyle w:val="FontStyle50"/>
          <w:rFonts w:ascii="Times New Roman" w:hAnsi="Times New Roman" w:cs="Times New Roman"/>
          <w:sz w:val="24"/>
          <w:szCs w:val="24"/>
          <w:lang w:eastAsia="en-US"/>
        </w:rPr>
      </w:pPr>
    </w:p>
    <w:p w14:paraId="7C394C06" w14:textId="77777777" w:rsidR="00956A2F" w:rsidRPr="009B752C" w:rsidRDefault="00956A2F" w:rsidP="00956A2F">
      <w:pPr>
        <w:pStyle w:val="Style20"/>
        <w:widowControl/>
        <w:jc w:val="center"/>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Дополнительные требования и рекомендации</w:t>
      </w:r>
    </w:p>
    <w:p w14:paraId="3D268B4D" w14:textId="77777777" w:rsidR="00956A2F" w:rsidRPr="009B752C" w:rsidRDefault="00956A2F" w:rsidP="00956A2F">
      <w:pPr>
        <w:pStyle w:val="Style20"/>
        <w:widowControl/>
        <w:jc w:val="center"/>
        <w:rPr>
          <w:rStyle w:val="FontStyle51"/>
          <w:rFonts w:ascii="Times New Roman" w:hAnsi="Times New Roman" w:cs="Times New Roman"/>
          <w:sz w:val="24"/>
          <w:szCs w:val="24"/>
          <w:lang w:eastAsia="en-US"/>
        </w:rPr>
      </w:pPr>
    </w:p>
    <w:p w14:paraId="0ABACC09" w14:textId="77777777" w:rsidR="00956A2F" w:rsidRPr="009B752C" w:rsidRDefault="00956A2F" w:rsidP="00956A2F">
      <w:pPr>
        <w:pStyle w:val="Style20"/>
        <w:widowControl/>
        <w:ind w:firstLine="720"/>
        <w:jc w:val="both"/>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A</w:t>
      </w:r>
      <w:r w:rsidRPr="009B752C">
        <w:rPr>
          <w:rStyle w:val="FontStyle55"/>
          <w:rFonts w:ascii="Times New Roman" w:hAnsi="Times New Roman" w:cs="Times New Roman"/>
          <w:lang w:eastAsia="en-US"/>
        </w:rPr>
        <w:t xml:space="preserve">.1 </w:t>
      </w:r>
      <w:r w:rsidRPr="009B752C">
        <w:rPr>
          <w:rStyle w:val="FontStyle53"/>
          <w:rFonts w:ascii="Times New Roman" w:hAnsi="Times New Roman" w:cs="Times New Roman"/>
          <w:b/>
          <w:sz w:val="24"/>
          <w:szCs w:val="24"/>
          <w:lang w:eastAsia="en-US"/>
        </w:rPr>
        <w:t>Инженерные коммуникации</w:t>
      </w:r>
      <w:r w:rsidRPr="009B752C">
        <w:rPr>
          <w:rStyle w:val="FontStyle53"/>
          <w:rFonts w:ascii="Times New Roman" w:hAnsi="Times New Roman" w:cs="Times New Roman"/>
          <w:sz w:val="24"/>
          <w:szCs w:val="24"/>
          <w:lang w:eastAsia="en-US"/>
        </w:rPr>
        <w:t xml:space="preserve"> </w:t>
      </w:r>
    </w:p>
    <w:p w14:paraId="3B323E8D"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Подземные инженерные коммуникации всегда предпочтительнее. Наземные коммуникации могут быть приняты только при наличии более чем одной подачи электропитания и для центров обработки данных более низкого класса доступности.</w:t>
      </w:r>
    </w:p>
    <w:p w14:paraId="1196736E"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bookmarkStart w:id="38" w:name="bookmark42"/>
      <w:r w:rsidRPr="009B752C">
        <w:rPr>
          <w:rStyle w:val="FontStyle53"/>
          <w:rFonts w:ascii="Times New Roman" w:hAnsi="Times New Roman" w:cs="Times New Roman"/>
          <w:sz w:val="24"/>
          <w:szCs w:val="24"/>
          <w:lang w:eastAsia="en-US"/>
        </w:rPr>
        <w:t xml:space="preserve">Если требуются резервные коммуникации, то рекомендуется соблюдать минимальное расстояние в </w:t>
      </w:r>
      <w:smartTag w:uri="urn:schemas-microsoft-com:office:smarttags" w:element="metricconverter">
        <w:smartTagPr>
          <w:attr w:name="ProductID" w:val="20 м"/>
        </w:smartTagPr>
        <w:r w:rsidRPr="009B752C">
          <w:rPr>
            <w:rStyle w:val="FontStyle53"/>
            <w:rFonts w:ascii="Times New Roman" w:hAnsi="Times New Roman" w:cs="Times New Roman"/>
            <w:sz w:val="24"/>
            <w:szCs w:val="24"/>
            <w:lang w:eastAsia="en-US"/>
          </w:rPr>
          <w:t>20 м</w:t>
        </w:r>
      </w:smartTag>
      <w:r w:rsidRPr="009B752C">
        <w:rPr>
          <w:rStyle w:val="FontStyle53"/>
          <w:rFonts w:ascii="Times New Roman" w:hAnsi="Times New Roman" w:cs="Times New Roman"/>
          <w:sz w:val="24"/>
          <w:szCs w:val="24"/>
          <w:lang w:eastAsia="en-US"/>
        </w:rPr>
        <w:t xml:space="preserve"> вдоль всего маршрута. Расстояние между различными коммуникациями должно составлять минимум </w:t>
      </w:r>
      <w:smartTag w:uri="urn:schemas-microsoft-com:office:smarttags" w:element="metricconverter">
        <w:smartTagPr>
          <w:attr w:name="ProductID" w:val="1,2 м"/>
        </w:smartTagPr>
        <w:r w:rsidRPr="009B752C">
          <w:rPr>
            <w:rStyle w:val="FontStyle53"/>
            <w:rFonts w:ascii="Times New Roman" w:hAnsi="Times New Roman" w:cs="Times New Roman"/>
            <w:sz w:val="24"/>
            <w:szCs w:val="24"/>
            <w:lang w:eastAsia="en-US"/>
          </w:rPr>
          <w:t>1,2 м</w:t>
        </w:r>
      </w:smartTag>
      <w:r w:rsidRPr="009B752C">
        <w:rPr>
          <w:rStyle w:val="FontStyle53"/>
          <w:rFonts w:ascii="Times New Roman" w:hAnsi="Times New Roman" w:cs="Times New Roman"/>
          <w:sz w:val="24"/>
          <w:szCs w:val="24"/>
          <w:lang w:eastAsia="en-US"/>
        </w:rPr>
        <w:t xml:space="preserve"> по всему маршруту. Если расстояние между резервными или различными коммуникациями не может быть реализовано в целом, необходимо обеспечить специальную физическую защиту.</w:t>
      </w:r>
    </w:p>
    <w:p w14:paraId="53D6EC05" w14:textId="77777777" w:rsidR="00956A2F" w:rsidRPr="009B752C" w:rsidRDefault="00956A2F" w:rsidP="00956A2F">
      <w:pPr>
        <w:pStyle w:val="Style8"/>
        <w:widowControl/>
        <w:rPr>
          <w:rStyle w:val="FontStyle55"/>
          <w:rFonts w:ascii="Times New Roman" w:hAnsi="Times New Roman" w:cs="Times New Roman"/>
          <w:lang w:eastAsia="en-US"/>
        </w:rPr>
      </w:pPr>
    </w:p>
    <w:p w14:paraId="77296A55"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A</w:t>
      </w:r>
      <w:bookmarkEnd w:id="38"/>
      <w:r w:rsidRPr="009B752C">
        <w:rPr>
          <w:rStyle w:val="FontStyle55"/>
          <w:rFonts w:ascii="Times New Roman" w:hAnsi="Times New Roman" w:cs="Times New Roman"/>
          <w:lang w:eastAsia="en-US"/>
        </w:rPr>
        <w:t>.2 Вход для персонала и вестибюль</w:t>
      </w:r>
    </w:p>
    <w:p w14:paraId="0AE13C03"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В качестве промежуточного помещения между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-залами и общественными зонами должен быть предусмотрен входной вестибюль.</w:t>
      </w:r>
    </w:p>
    <w:p w14:paraId="7DC7FFC0" w14:textId="77777777" w:rsidR="00956A2F" w:rsidRPr="009B752C" w:rsidRDefault="00956A2F" w:rsidP="00956A2F">
      <w:pPr>
        <w:pStyle w:val="Style8"/>
        <w:widowControl/>
        <w:rPr>
          <w:rStyle w:val="FontStyle55"/>
          <w:rFonts w:ascii="Times New Roman" w:hAnsi="Times New Roman" w:cs="Times New Roman"/>
          <w:lang w:eastAsia="en-US"/>
        </w:rPr>
      </w:pPr>
    </w:p>
    <w:p w14:paraId="7CAB5F95"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A</w:t>
      </w:r>
      <w:r w:rsidRPr="009B752C">
        <w:rPr>
          <w:rStyle w:val="FontStyle55"/>
          <w:rFonts w:ascii="Times New Roman" w:hAnsi="Times New Roman" w:cs="Times New Roman"/>
          <w:lang w:eastAsia="en-US"/>
        </w:rPr>
        <w:t>.3 Доковый отсек</w:t>
      </w:r>
    </w:p>
    <w:p w14:paraId="557EDAA1"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A</w:t>
      </w:r>
      <w:r w:rsidRPr="009B752C">
        <w:rPr>
          <w:rStyle w:val="FontStyle55"/>
          <w:rFonts w:ascii="Times New Roman" w:hAnsi="Times New Roman" w:cs="Times New Roman"/>
          <w:lang w:eastAsia="en-US"/>
        </w:rPr>
        <w:t>.3.1 Требования</w:t>
      </w:r>
    </w:p>
    <w:p w14:paraId="7E9623EF"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 центре обработки данных должна быть зона, через которую можно ввозить грузы в центр обработки данных и вывозить оборудование или отходы из центра обработки данных.</w:t>
      </w:r>
    </w:p>
    <w:p w14:paraId="60ED72AC"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A</w:t>
      </w:r>
      <w:r w:rsidRPr="009B752C">
        <w:rPr>
          <w:rStyle w:val="FontStyle55"/>
          <w:rFonts w:ascii="Times New Roman" w:hAnsi="Times New Roman" w:cs="Times New Roman"/>
          <w:lang w:eastAsia="en-US"/>
        </w:rPr>
        <w:t xml:space="preserve">.3.2 </w:t>
      </w:r>
      <w:r w:rsidRPr="009B752C">
        <w:rPr>
          <w:rStyle w:val="FontStyle50"/>
          <w:rFonts w:ascii="Times New Roman" w:hAnsi="Times New Roman" w:cs="Times New Roman"/>
          <w:sz w:val="24"/>
          <w:szCs w:val="24"/>
          <w:lang w:eastAsia="en-US"/>
        </w:rPr>
        <w:t>Рекомендации</w:t>
      </w:r>
    </w:p>
    <w:p w14:paraId="10550B3A"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Приемные располагаются по периметру здания в любом удобном месте. Для защиты от неблагоприятных погодных условий следует предусмотреть ограждение, затенение или другие средства. Погрузочная платформа должна быть спроектирована специально для доступа грузовых автомобилей, также как и здание должно быть сконструировано для доставки и распределения электронного, электрического и механического оборудования. Эта зона должна быть способна вместить грузовики всех размеров. Небольшие помещения могут иметь внешние приемные площадки, например, с ножничным подъемником. В больших помещениях могут быть предусмотрены внутренние приемные зоны, например, с перегрузочным мостом. В приемной зоне также должна быть предусмотрена возможность переработки отходов.</w:t>
      </w:r>
    </w:p>
    <w:p w14:paraId="299C6246" w14:textId="77777777" w:rsidR="00956A2F" w:rsidRPr="009B752C" w:rsidRDefault="00956A2F" w:rsidP="00956A2F">
      <w:pPr>
        <w:pStyle w:val="Style8"/>
        <w:widowControl/>
        <w:rPr>
          <w:rStyle w:val="FontStyle55"/>
          <w:rFonts w:ascii="Times New Roman" w:hAnsi="Times New Roman" w:cs="Times New Roman"/>
          <w:lang w:eastAsia="en-US"/>
        </w:rPr>
      </w:pPr>
    </w:p>
    <w:p w14:paraId="6F72E5BA"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A</w:t>
      </w:r>
      <w:r w:rsidRPr="009B752C">
        <w:rPr>
          <w:rStyle w:val="FontStyle55"/>
          <w:rFonts w:ascii="Times New Roman" w:hAnsi="Times New Roman" w:cs="Times New Roman"/>
          <w:lang w:eastAsia="en-US"/>
        </w:rPr>
        <w:t xml:space="preserve">.4 Комнаты хранения </w:t>
      </w:r>
    </w:p>
    <w:p w14:paraId="25E409A8"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A</w:t>
      </w:r>
      <w:r w:rsidRPr="009B752C">
        <w:rPr>
          <w:rStyle w:val="FontStyle55"/>
          <w:rFonts w:ascii="Times New Roman" w:hAnsi="Times New Roman" w:cs="Times New Roman"/>
          <w:lang w:eastAsia="en-US"/>
        </w:rPr>
        <w:t>.4.1 Требования</w:t>
      </w:r>
    </w:p>
    <w:p w14:paraId="385339E3"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На рассмотрении.</w:t>
      </w:r>
    </w:p>
    <w:p w14:paraId="6BE09AB8"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A</w:t>
      </w:r>
      <w:r w:rsidRPr="009B752C">
        <w:rPr>
          <w:rStyle w:val="FontStyle55"/>
          <w:rFonts w:ascii="Times New Roman" w:hAnsi="Times New Roman" w:cs="Times New Roman"/>
          <w:lang w:eastAsia="en-US"/>
        </w:rPr>
        <w:t xml:space="preserve">.4.2 </w:t>
      </w:r>
      <w:r w:rsidRPr="009B752C">
        <w:rPr>
          <w:rStyle w:val="FontStyle50"/>
          <w:rFonts w:ascii="Times New Roman" w:hAnsi="Times New Roman" w:cs="Times New Roman"/>
          <w:sz w:val="24"/>
          <w:szCs w:val="24"/>
          <w:lang w:eastAsia="en-US"/>
        </w:rPr>
        <w:t>Рекомендации</w:t>
      </w:r>
    </w:p>
    <w:p w14:paraId="229C7C35" w14:textId="77777777" w:rsidR="00956A2F" w:rsidRPr="009B752C" w:rsidRDefault="00956A2F" w:rsidP="00956A2F">
      <w:pPr>
        <w:pStyle w:val="Style7"/>
        <w:widowControl/>
        <w:ind w:firstLine="720"/>
        <w:jc w:val="both"/>
        <w:rPr>
          <w:rStyle w:val="FontStyle53"/>
          <w:rFonts w:ascii="Times New Roman" w:hAnsi="Times New Roman" w:cs="Times New Roman"/>
          <w:sz w:val="24"/>
          <w:szCs w:val="24"/>
          <w:lang w:eastAsia="en-US"/>
        </w:rPr>
      </w:pPr>
      <w:bookmarkStart w:id="39" w:name="bookmark43"/>
      <w:r w:rsidRPr="009B752C">
        <w:rPr>
          <w:rStyle w:val="FontStyle53"/>
          <w:rFonts w:ascii="Times New Roman" w:hAnsi="Times New Roman" w:cs="Times New Roman"/>
          <w:sz w:val="24"/>
          <w:szCs w:val="24"/>
          <w:lang w:eastAsia="en-US"/>
        </w:rPr>
        <w:t>Комнаты хранения располагаются рядом с приемными и/или аппаратными комнатами. Необходимо предусмотреть достаточное количество мест для хранения всех предполагаемых предметов, таких как бумага, кабели и оборудование. В некоторых случаях складские помещения трансформируются для хранения последующих электронных устройств, батарей постоянного тока и т.д.</w:t>
      </w:r>
    </w:p>
    <w:p w14:paraId="6855BE5D" w14:textId="77777777" w:rsidR="00956A2F" w:rsidRPr="009B752C" w:rsidRDefault="00956A2F" w:rsidP="00956A2F">
      <w:pPr>
        <w:pStyle w:val="Style7"/>
        <w:widowControl/>
        <w:ind w:firstLine="720"/>
        <w:jc w:val="both"/>
        <w:rPr>
          <w:rStyle w:val="FontStyle53"/>
          <w:rFonts w:ascii="Times New Roman" w:hAnsi="Times New Roman" w:cs="Times New Roman"/>
          <w:sz w:val="24"/>
          <w:szCs w:val="24"/>
          <w:lang w:eastAsia="en-US"/>
        </w:rPr>
        <w:sectPr w:rsidR="00956A2F" w:rsidRPr="009B752C" w:rsidSect="00956A2F">
          <w:pgSz w:w="11909" w:h="16834"/>
          <w:pgMar w:top="1134" w:right="851" w:bottom="1134" w:left="1418" w:header="720" w:footer="720" w:gutter="0"/>
          <w:cols w:space="720"/>
          <w:noEndnote/>
          <w:docGrid w:linePitch="326"/>
        </w:sectPr>
      </w:pPr>
    </w:p>
    <w:bookmarkEnd w:id="39"/>
    <w:p w14:paraId="3C74F012" w14:textId="77777777" w:rsidR="00956A2F" w:rsidRPr="009B752C" w:rsidRDefault="00956A2F" w:rsidP="00956A2F">
      <w:pPr>
        <w:pStyle w:val="Style7"/>
        <w:widowControl/>
        <w:jc w:val="center"/>
        <w:rPr>
          <w:rStyle w:val="FontStyle51"/>
          <w:rFonts w:ascii="Times New Roman" w:hAnsi="Times New Roman" w:cs="Times New Roman"/>
          <w:b/>
          <w:i w:val="0"/>
          <w:sz w:val="24"/>
          <w:szCs w:val="24"/>
          <w:lang w:eastAsia="en-US"/>
        </w:rPr>
      </w:pPr>
      <w:r w:rsidRPr="009B752C">
        <w:rPr>
          <w:rStyle w:val="FontStyle51"/>
          <w:rFonts w:ascii="Times New Roman" w:hAnsi="Times New Roman" w:cs="Times New Roman"/>
          <w:b/>
          <w:i w:val="0"/>
          <w:sz w:val="24"/>
          <w:szCs w:val="24"/>
          <w:lang w:eastAsia="en-US"/>
        </w:rPr>
        <w:lastRenderedPageBreak/>
        <w:t xml:space="preserve">Приложение </w:t>
      </w:r>
      <w:r w:rsidRPr="009B752C">
        <w:rPr>
          <w:rStyle w:val="FontStyle51"/>
          <w:rFonts w:ascii="Times New Roman" w:hAnsi="Times New Roman" w:cs="Times New Roman"/>
          <w:b/>
          <w:i w:val="0"/>
          <w:sz w:val="24"/>
          <w:szCs w:val="24"/>
          <w:lang w:val="en-US" w:eastAsia="en-US"/>
        </w:rPr>
        <w:t>B</w:t>
      </w:r>
    </w:p>
    <w:p w14:paraId="6D2AA6CC" w14:textId="77777777" w:rsidR="00956A2F" w:rsidRPr="009B752C" w:rsidRDefault="00956A2F" w:rsidP="00956A2F">
      <w:pPr>
        <w:pStyle w:val="Style34"/>
        <w:widowControl/>
        <w:jc w:val="center"/>
        <w:rPr>
          <w:rStyle w:val="FontStyle52"/>
          <w:rFonts w:ascii="Times New Roman" w:hAnsi="Times New Roman" w:cs="Times New Roman"/>
          <w:b w:val="0"/>
          <w:i/>
          <w:sz w:val="24"/>
          <w:szCs w:val="24"/>
          <w:lang w:eastAsia="en-US"/>
        </w:rPr>
      </w:pPr>
      <w:r w:rsidRPr="009B752C">
        <w:rPr>
          <w:rStyle w:val="FontStyle52"/>
          <w:rFonts w:ascii="Times New Roman" w:hAnsi="Times New Roman" w:cs="Times New Roman"/>
          <w:b w:val="0"/>
          <w:i/>
          <w:sz w:val="24"/>
          <w:szCs w:val="24"/>
          <w:lang w:eastAsia="en-US"/>
        </w:rPr>
        <w:t>(справочное)</w:t>
      </w:r>
    </w:p>
    <w:p w14:paraId="184DCC29" w14:textId="77777777" w:rsidR="00956A2F" w:rsidRPr="009B752C" w:rsidRDefault="00956A2F" w:rsidP="00956A2F">
      <w:pPr>
        <w:pStyle w:val="Style8"/>
        <w:widowControl/>
        <w:jc w:val="center"/>
        <w:rPr>
          <w:rStyle w:val="FontStyle50"/>
          <w:rFonts w:ascii="Times New Roman" w:hAnsi="Times New Roman" w:cs="Times New Roman"/>
          <w:sz w:val="24"/>
          <w:szCs w:val="24"/>
          <w:lang w:eastAsia="en-US"/>
        </w:rPr>
      </w:pPr>
    </w:p>
    <w:p w14:paraId="7B9DF1AB" w14:textId="77777777" w:rsidR="00956A2F" w:rsidRPr="009B752C" w:rsidRDefault="00956A2F" w:rsidP="00956A2F">
      <w:pPr>
        <w:pStyle w:val="Style8"/>
        <w:widowControl/>
        <w:jc w:val="center"/>
        <w:rPr>
          <w:rStyle w:val="FontStyle50"/>
          <w:rFonts w:ascii="Times New Roman" w:hAnsi="Times New Roman" w:cs="Times New Roman"/>
          <w:sz w:val="24"/>
          <w:szCs w:val="24"/>
          <w:lang w:eastAsia="en-US"/>
        </w:rPr>
      </w:pPr>
      <w:r w:rsidRPr="009B752C">
        <w:rPr>
          <w:rStyle w:val="FontStyle50"/>
          <w:rFonts w:ascii="Times New Roman" w:hAnsi="Times New Roman" w:cs="Times New Roman"/>
          <w:sz w:val="24"/>
          <w:szCs w:val="24"/>
          <w:lang w:eastAsia="en-US"/>
        </w:rPr>
        <w:t>Физическая защита от внешних опасностей</w:t>
      </w:r>
    </w:p>
    <w:p w14:paraId="754D36D6" w14:textId="77777777" w:rsidR="00956A2F" w:rsidRPr="009B752C" w:rsidRDefault="00956A2F" w:rsidP="00956A2F">
      <w:pPr>
        <w:pStyle w:val="Style8"/>
        <w:widowControl/>
        <w:jc w:val="center"/>
        <w:rPr>
          <w:rStyle w:val="FontStyle55"/>
          <w:rFonts w:ascii="Times New Roman" w:hAnsi="Times New Roman" w:cs="Times New Roman"/>
          <w:lang w:eastAsia="en-US"/>
        </w:rPr>
      </w:pPr>
    </w:p>
    <w:p w14:paraId="2E3DAA8D"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B</w:t>
      </w:r>
      <w:r w:rsidRPr="009B752C">
        <w:rPr>
          <w:rStyle w:val="FontStyle55"/>
          <w:rFonts w:ascii="Times New Roman" w:hAnsi="Times New Roman" w:cs="Times New Roman"/>
          <w:lang w:eastAsia="en-US"/>
        </w:rPr>
        <w:t>.1 Общие положения</w:t>
      </w:r>
    </w:p>
    <w:p w14:paraId="0EC4B1FA"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Физическая защита от всех угроз извне является одним из наиболее важных аспектов зданий центра обработки данных и компьютерных залов. Риск возникновения пожара, а также тепловое излучение и дым/токсичные испарения, образующиеся при пожаре, оказывают непосредственное влияние на безопасность эксплуатации здания центра обработки данных и/или компьютерного зала и его доступность.</w:t>
      </w:r>
    </w:p>
    <w:p w14:paraId="2AEC73A0" w14:textId="77777777" w:rsidR="00956A2F" w:rsidRPr="009B752C" w:rsidRDefault="00956A2F" w:rsidP="00956A2F">
      <w:pPr>
        <w:pStyle w:val="Style8"/>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Помимо вышеупомянутого риска пожара,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 xml:space="preserve">-оборудование также требует высокого уровня защиты от проникновения воды (протечки, наводнения, пожарная вода) и защиты от проникновения. Задача состоит в том, чтобы совместить требуемый уровень защиты с гибкостью и модульностью, необходимыми для того, чтобы соответствовать быстро меняющимся и растущим требованиям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w:t>
      </w:r>
    </w:p>
    <w:p w14:paraId="4C1C969E" w14:textId="77777777" w:rsidR="00956A2F" w:rsidRPr="009B752C" w:rsidRDefault="00956A2F" w:rsidP="00956A2F">
      <w:pPr>
        <w:pStyle w:val="Style8"/>
        <w:widowControl/>
        <w:rPr>
          <w:rStyle w:val="FontStyle55"/>
          <w:rFonts w:ascii="Times New Roman" w:hAnsi="Times New Roman" w:cs="Times New Roman"/>
          <w:lang w:eastAsia="en-US"/>
        </w:rPr>
      </w:pPr>
    </w:p>
    <w:p w14:paraId="7FCB0EE6" w14:textId="77777777" w:rsidR="00956A2F" w:rsidRPr="009B752C" w:rsidRDefault="00956A2F" w:rsidP="00956A2F">
      <w:pPr>
        <w:pStyle w:val="Style8"/>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B</w:t>
      </w:r>
      <w:r w:rsidRPr="009B752C">
        <w:rPr>
          <w:rStyle w:val="FontStyle55"/>
          <w:rFonts w:ascii="Times New Roman" w:hAnsi="Times New Roman" w:cs="Times New Roman"/>
          <w:lang w:eastAsia="en-US"/>
        </w:rPr>
        <w:t>.2 Строительные нормы и правила</w:t>
      </w:r>
    </w:p>
    <w:p w14:paraId="2C079627"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Все стандартные строительные нормы и правила, касающиеся пожаров, представляют собой уровень защиты, предназначенный для защиты и безопасности жильцов здания и минимизации ущерба для соседей. Испытание на огнестойкость считается успешным, если температура нерабочей поверхности образца не превышает </w:t>
      </w:r>
      <w:smartTag w:uri="urn:schemas-microsoft-com:office:smarttags" w:element="metricconverter">
        <w:smartTagPr>
          <w:attr w:name="ProductID" w:val="180 ﾰC"/>
        </w:smartTagPr>
        <w:r w:rsidRPr="009B752C">
          <w:rPr>
            <w:rStyle w:val="FontStyle53"/>
            <w:rFonts w:ascii="Times New Roman" w:hAnsi="Times New Roman" w:cs="Times New Roman"/>
            <w:sz w:val="24"/>
            <w:szCs w:val="24"/>
            <w:lang w:eastAsia="en-US"/>
          </w:rPr>
          <w:t>180 °</w:t>
        </w:r>
        <w:r w:rsidRPr="009B752C">
          <w:rPr>
            <w:rStyle w:val="FontStyle53"/>
            <w:rFonts w:ascii="Times New Roman" w:hAnsi="Times New Roman" w:cs="Times New Roman"/>
            <w:sz w:val="24"/>
            <w:szCs w:val="24"/>
            <w:lang w:val="en-US" w:eastAsia="en-US"/>
          </w:rPr>
          <w:t>C</w:t>
        </w:r>
      </w:smartTag>
      <w:r w:rsidRPr="009B752C">
        <w:rPr>
          <w:rStyle w:val="FontStyle53"/>
          <w:rFonts w:ascii="Times New Roman" w:hAnsi="Times New Roman" w:cs="Times New Roman"/>
          <w:sz w:val="24"/>
          <w:szCs w:val="24"/>
          <w:lang w:eastAsia="en-US"/>
        </w:rPr>
        <w:t xml:space="preserve"> в течение всего испытания. Хотя испытание прошло успешно, этот уровень температуры не соответствует требованиям к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 xml:space="preserve"> оборудованию. Защита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 xml:space="preserve">-оборудования никогда не рассматривалась. Следовательно, уровни защиты, предусмотренные строительными нормами и правилами, недостаточны для защиты помещений, в которых находится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-оборудование и хранятся данные. Кроме того, защита от дыма и (пожарной) воды не учитывается в этих нормах.</w:t>
      </w:r>
    </w:p>
    <w:p w14:paraId="3A180EBD" w14:textId="77777777" w:rsidR="00956A2F" w:rsidRPr="009B752C" w:rsidRDefault="00956A2F" w:rsidP="00956A2F">
      <w:pPr>
        <w:pStyle w:val="Style10"/>
        <w:widowControl/>
        <w:rPr>
          <w:rStyle w:val="FontStyle55"/>
          <w:rFonts w:ascii="Times New Roman" w:hAnsi="Times New Roman" w:cs="Times New Roman"/>
          <w:lang w:eastAsia="en-US"/>
        </w:rPr>
      </w:pPr>
    </w:p>
    <w:p w14:paraId="47FA47D2" w14:textId="77777777" w:rsidR="00956A2F" w:rsidRPr="009B752C" w:rsidRDefault="00956A2F" w:rsidP="00956A2F">
      <w:pPr>
        <w:pStyle w:val="Style10"/>
        <w:widowControl/>
        <w:rPr>
          <w:rStyle w:val="FontStyle55"/>
          <w:rFonts w:ascii="Times New Roman" w:hAnsi="Times New Roman" w:cs="Times New Roman"/>
          <w:lang w:eastAsia="en-US"/>
        </w:rPr>
      </w:pPr>
      <w:r w:rsidRPr="009B752C">
        <w:rPr>
          <w:rStyle w:val="FontStyle55"/>
          <w:rFonts w:ascii="Times New Roman" w:hAnsi="Times New Roman" w:cs="Times New Roman"/>
          <w:lang w:val="en-US" w:eastAsia="en-US"/>
        </w:rPr>
        <w:t>B</w:t>
      </w:r>
      <w:r w:rsidRPr="009B752C">
        <w:rPr>
          <w:rStyle w:val="FontStyle55"/>
          <w:rFonts w:ascii="Times New Roman" w:hAnsi="Times New Roman" w:cs="Times New Roman"/>
          <w:lang w:eastAsia="en-US"/>
        </w:rPr>
        <w:t xml:space="preserve">.3 Защита </w:t>
      </w:r>
      <w:r w:rsidRPr="009B752C">
        <w:rPr>
          <w:rStyle w:val="FontStyle55"/>
          <w:rFonts w:ascii="Times New Roman" w:hAnsi="Times New Roman" w:cs="Times New Roman"/>
          <w:lang w:val="en-US" w:eastAsia="en-US"/>
        </w:rPr>
        <w:t>IT</w:t>
      </w:r>
      <w:r w:rsidRPr="009B752C">
        <w:rPr>
          <w:rStyle w:val="FontStyle55"/>
          <w:rFonts w:ascii="Times New Roman" w:hAnsi="Times New Roman" w:cs="Times New Roman"/>
          <w:lang w:eastAsia="en-US"/>
        </w:rPr>
        <w:t>-оборудования и баз данных</w:t>
      </w:r>
    </w:p>
    <w:p w14:paraId="67A210FD" w14:textId="77777777" w:rsidR="00956A2F" w:rsidRPr="009B752C" w:rsidRDefault="00956A2F" w:rsidP="00956A2F">
      <w:pPr>
        <w:pStyle w:val="Style21"/>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Чтобы обеспечить соответствующий уровень защиты, необходимо рассмотреть различные виды противопожарной защиты:</w:t>
      </w:r>
    </w:p>
    <w:p w14:paraId="4F72A19C" w14:textId="77777777" w:rsidR="00956A2F" w:rsidRPr="009B752C" w:rsidRDefault="00956A2F" w:rsidP="00956A2F">
      <w:pPr>
        <w:pStyle w:val="Style21"/>
        <w:widowControl/>
        <w:ind w:firstLine="720"/>
        <w:jc w:val="both"/>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a</w:t>
      </w:r>
      <w:r w:rsidRPr="009B752C">
        <w:rPr>
          <w:rStyle w:val="FontStyle53"/>
          <w:rFonts w:ascii="Times New Roman" w:hAnsi="Times New Roman" w:cs="Times New Roman"/>
          <w:sz w:val="24"/>
          <w:szCs w:val="24"/>
          <w:lang w:eastAsia="en-US"/>
        </w:rPr>
        <w:t xml:space="preserve">) Защита от пламени и вспышки (также известная как целостность). Это степень огнестойкости в соответствии со стандартными строительными нормами и правилами. Поставщики должны представить отчет об огневых испытаниях, подтверждающий достижение рейтинга огнестойкости в ходе испытания. Испытание считается успешным, если температура нерабочей поверхности испытуемого образца остается ниже </w:t>
      </w:r>
      <w:smartTag w:uri="urn:schemas-microsoft-com:office:smarttags" w:element="metricconverter">
        <w:smartTagPr>
          <w:attr w:name="ProductID" w:val="180 ﾰC"/>
        </w:smartTagPr>
        <w:r w:rsidRPr="009B752C">
          <w:rPr>
            <w:rStyle w:val="FontStyle53"/>
            <w:rFonts w:ascii="Times New Roman" w:hAnsi="Times New Roman" w:cs="Times New Roman"/>
            <w:sz w:val="24"/>
            <w:szCs w:val="24"/>
            <w:lang w:eastAsia="en-US"/>
          </w:rPr>
          <w:t>180 °</w:t>
        </w:r>
        <w:r w:rsidRPr="009B752C">
          <w:rPr>
            <w:rStyle w:val="FontStyle53"/>
            <w:rFonts w:ascii="Times New Roman" w:hAnsi="Times New Roman" w:cs="Times New Roman"/>
            <w:sz w:val="24"/>
            <w:szCs w:val="24"/>
            <w:lang w:val="en-US" w:eastAsia="en-US"/>
          </w:rPr>
          <w:t>C</w:t>
        </w:r>
      </w:smartTag>
      <w:r w:rsidRPr="009B752C">
        <w:rPr>
          <w:rStyle w:val="FontStyle53"/>
          <w:rFonts w:ascii="Times New Roman" w:hAnsi="Times New Roman" w:cs="Times New Roman"/>
          <w:sz w:val="24"/>
          <w:szCs w:val="24"/>
          <w:lang w:eastAsia="en-US"/>
        </w:rPr>
        <w:t xml:space="preserve">. </w:t>
      </w:r>
    </w:p>
    <w:p w14:paraId="7BAEC67E"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val="en-US" w:eastAsia="en-US"/>
        </w:rPr>
        <w:t>b</w:t>
      </w:r>
      <w:r w:rsidRPr="009B752C">
        <w:rPr>
          <w:rStyle w:val="FontStyle53"/>
          <w:rFonts w:ascii="Times New Roman" w:hAnsi="Times New Roman" w:cs="Times New Roman"/>
          <w:sz w:val="24"/>
          <w:szCs w:val="24"/>
          <w:lang w:eastAsia="en-US"/>
        </w:rPr>
        <w:t>) Защита от теплового излучения, возникающего при пожаре. Это основной аспект. При выборе строительных материалов следует ориентироваться на уровень температуры, зафиксированный во время испытания на огнестойкость. Зафиксированные уровни температуры можно найти в отчете о пожарных испытаниях.</w:t>
      </w:r>
    </w:p>
    <w:p w14:paraId="7B01D465"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Расчет тепловой характеристики материала (также известной, как термическое сопротивление).</w:t>
      </w:r>
    </w:p>
    <w:p w14:paraId="103E1404"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1) Термическое сопротивление (</w:t>
      </w:r>
      <w:r w:rsidRPr="009B752C">
        <w:rPr>
          <w:rStyle w:val="FontStyle53"/>
          <w:rFonts w:ascii="Times New Roman" w:hAnsi="Times New Roman" w:cs="Times New Roman"/>
          <w:sz w:val="24"/>
          <w:szCs w:val="24"/>
          <w:lang w:val="en-US" w:eastAsia="en-US"/>
        </w:rPr>
        <w:t>R</w:t>
      </w:r>
      <w:r w:rsidRPr="009B752C">
        <w:rPr>
          <w:rStyle w:val="FontStyle53"/>
          <w:rFonts w:ascii="Times New Roman" w:hAnsi="Times New Roman" w:cs="Times New Roman"/>
          <w:sz w:val="24"/>
          <w:szCs w:val="24"/>
          <w:lang w:eastAsia="en-US"/>
        </w:rPr>
        <w:t>):</w:t>
      </w:r>
    </w:p>
    <w:p w14:paraId="38929187"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Термическое сопротивление материала </w:t>
      </w:r>
      <w:r w:rsidRPr="009B752C">
        <w:rPr>
          <w:rStyle w:val="FontStyle53"/>
          <w:rFonts w:ascii="Times New Roman" w:hAnsi="Times New Roman" w:cs="Times New Roman"/>
          <w:i/>
          <w:sz w:val="24"/>
          <w:szCs w:val="24"/>
          <w:lang w:val="en-US" w:eastAsia="en-US"/>
        </w:rPr>
        <w:t>R</w:t>
      </w:r>
      <w:r w:rsidRPr="009B752C">
        <w:rPr>
          <w:rStyle w:val="FontStyle53"/>
          <w:rFonts w:ascii="Times New Roman" w:hAnsi="Times New Roman" w:cs="Times New Roman"/>
          <w:sz w:val="24"/>
          <w:szCs w:val="24"/>
          <w:lang w:eastAsia="en-US"/>
        </w:rPr>
        <w:t xml:space="preserve"> - это мера его способности сопротивляться прохождению тепла при заданной толщине материала. Это эффективный метод определения характеристик изоляции. Он рассчитывается </w:t>
      </w:r>
      <w:proofErr w:type="gramStart"/>
      <w:r w:rsidRPr="009B752C">
        <w:rPr>
          <w:rStyle w:val="FontStyle53"/>
          <w:rFonts w:ascii="Times New Roman" w:hAnsi="Times New Roman" w:cs="Times New Roman"/>
          <w:sz w:val="24"/>
          <w:szCs w:val="24"/>
          <w:lang w:eastAsia="en-US"/>
        </w:rPr>
        <w:t xml:space="preserve">по </w:t>
      </w:r>
      <w:r w:rsidRPr="009B752C">
        <w:rPr>
          <w:rStyle w:val="FontStyle53"/>
          <w:rFonts w:ascii="Times New Roman" w:hAnsi="Times New Roman" w:cs="Times New Roman"/>
          <w:color w:val="053CF5"/>
          <w:sz w:val="24"/>
          <w:szCs w:val="24"/>
          <w:u w:val="single"/>
          <w:lang w:eastAsia="en-US"/>
        </w:rPr>
        <w:t xml:space="preserve"> формуле</w:t>
      </w:r>
      <w:proofErr w:type="gramEnd"/>
      <w:r w:rsidRPr="009B752C">
        <w:rPr>
          <w:rStyle w:val="FontStyle53"/>
          <w:rFonts w:ascii="Times New Roman" w:hAnsi="Times New Roman" w:cs="Times New Roman"/>
          <w:color w:val="053CF5"/>
          <w:sz w:val="24"/>
          <w:szCs w:val="24"/>
          <w:u w:val="single"/>
          <w:lang w:eastAsia="en-US"/>
        </w:rPr>
        <w:t xml:space="preserve"> </w:t>
      </w:r>
      <w:r w:rsidRPr="009B752C">
        <w:rPr>
          <w:rStyle w:val="FontStyle53"/>
          <w:rFonts w:ascii="Times New Roman" w:hAnsi="Times New Roman" w:cs="Times New Roman"/>
          <w:color w:val="053CF5"/>
          <w:sz w:val="24"/>
          <w:szCs w:val="24"/>
          <w:u w:val="single"/>
          <w:lang w:val="en-US" w:eastAsia="en-US"/>
        </w:rPr>
        <w:t>B</w:t>
      </w:r>
      <w:r w:rsidRPr="009B752C">
        <w:rPr>
          <w:rStyle w:val="FontStyle53"/>
          <w:rFonts w:ascii="Times New Roman" w:hAnsi="Times New Roman" w:cs="Times New Roman"/>
          <w:color w:val="053CF5"/>
          <w:sz w:val="24"/>
          <w:szCs w:val="24"/>
          <w:u w:val="single"/>
          <w:lang w:eastAsia="en-US"/>
        </w:rPr>
        <w:t>.1</w:t>
      </w:r>
      <w:r w:rsidRPr="009B752C">
        <w:rPr>
          <w:rStyle w:val="FontStyle53"/>
          <w:rFonts w:ascii="Times New Roman" w:hAnsi="Times New Roman" w:cs="Times New Roman"/>
          <w:sz w:val="24"/>
          <w:szCs w:val="24"/>
          <w:lang w:eastAsia="en-US"/>
        </w:rPr>
        <w:t>:</w:t>
      </w:r>
    </w:p>
    <w:p w14:paraId="69E5CB19"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4"/>
          <w:rFonts w:ascii="Times New Roman" w:hAnsi="Times New Roman" w:cs="Times New Roman"/>
          <w:sz w:val="24"/>
          <w:szCs w:val="24"/>
          <w:lang w:val="en-US" w:eastAsia="en-US"/>
        </w:rPr>
        <w:t>R</w:t>
      </w:r>
      <w:r w:rsidRPr="009B752C">
        <w:rPr>
          <w:rStyle w:val="FontStyle54"/>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val="en-US" w:eastAsia="en-US"/>
        </w:rPr>
        <w:t>t</w:t>
      </w:r>
      <w:r w:rsidRPr="009B752C">
        <w:rPr>
          <w:rStyle w:val="FontStyle53"/>
          <w:rFonts w:ascii="Times New Roman" w:hAnsi="Times New Roman" w:cs="Times New Roman"/>
          <w:sz w:val="24"/>
          <w:szCs w:val="24"/>
          <w:lang w:eastAsia="en-US"/>
        </w:rPr>
        <w:t>/</w:t>
      </w:r>
      <w:bookmarkStart w:id="40" w:name="_Hlk87895163"/>
      <w:r w:rsidRPr="009B752C">
        <w:rPr>
          <w:rStyle w:val="FontStyle53"/>
          <w:rFonts w:ascii="Times New Roman" w:hAnsi="Times New Roman" w:cs="Times New Roman"/>
          <w:sz w:val="24"/>
          <w:szCs w:val="24"/>
          <w:lang w:val="en-US" w:eastAsia="en-US"/>
        </w:rPr>
        <w:t>λ</w:t>
      </w:r>
      <w:bookmarkEnd w:id="40"/>
      <w:r w:rsidRPr="009B752C">
        <w:rPr>
          <w:rStyle w:val="FontStyle53"/>
          <w:rFonts w:ascii="Times New Roman" w:hAnsi="Times New Roman" w:cs="Times New Roman"/>
          <w:sz w:val="24"/>
          <w:szCs w:val="24"/>
          <w:lang w:eastAsia="en-US"/>
        </w:rPr>
        <w:t xml:space="preserve"> </w:t>
      </w:r>
      <w:r w:rsidRPr="009B752C">
        <w:rPr>
          <w:rStyle w:val="FontStyle53"/>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ab/>
        <w:t>(</w:t>
      </w:r>
      <w:r w:rsidRPr="009B752C">
        <w:rPr>
          <w:rStyle w:val="FontStyle53"/>
          <w:rFonts w:ascii="Times New Roman" w:hAnsi="Times New Roman" w:cs="Times New Roman"/>
          <w:sz w:val="24"/>
          <w:szCs w:val="24"/>
          <w:lang w:val="en-US" w:eastAsia="en-US"/>
        </w:rPr>
        <w:t>B</w:t>
      </w:r>
      <w:r w:rsidRPr="009B752C">
        <w:rPr>
          <w:rStyle w:val="FontStyle53"/>
          <w:rFonts w:ascii="Times New Roman" w:hAnsi="Times New Roman" w:cs="Times New Roman"/>
          <w:sz w:val="24"/>
          <w:szCs w:val="24"/>
          <w:lang w:eastAsia="en-US"/>
        </w:rPr>
        <w:t>.1)</w:t>
      </w:r>
    </w:p>
    <w:p w14:paraId="2FAD5CDE"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где,</w:t>
      </w:r>
    </w:p>
    <w:p w14:paraId="28D081DF"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proofErr w:type="gramStart"/>
      <w:r w:rsidRPr="009B752C">
        <w:rPr>
          <w:rStyle w:val="FontStyle54"/>
          <w:rFonts w:ascii="Times New Roman" w:hAnsi="Times New Roman" w:cs="Times New Roman"/>
          <w:sz w:val="24"/>
          <w:szCs w:val="24"/>
          <w:lang w:val="en-US" w:eastAsia="en-US"/>
        </w:rPr>
        <w:t>t</w:t>
      </w:r>
      <w:proofErr w:type="gramEnd"/>
      <w:r w:rsidRPr="009B752C">
        <w:rPr>
          <w:rStyle w:val="FontStyle54"/>
          <w:rFonts w:ascii="Times New Roman" w:hAnsi="Times New Roman" w:cs="Times New Roman"/>
          <w:sz w:val="24"/>
          <w:szCs w:val="24"/>
          <w:lang w:eastAsia="en-US"/>
        </w:rPr>
        <w:t xml:space="preserve"> </w:t>
      </w:r>
      <w:r w:rsidRPr="009B752C">
        <w:rPr>
          <w:rStyle w:val="FontStyle54"/>
          <w:rFonts w:ascii="Times New Roman" w:hAnsi="Times New Roman" w:cs="Times New Roman"/>
          <w:sz w:val="24"/>
          <w:szCs w:val="24"/>
          <w:lang w:eastAsia="en-US"/>
        </w:rPr>
        <w:tab/>
      </w:r>
      <w:r w:rsidRPr="009B752C">
        <w:rPr>
          <w:rStyle w:val="FontStyle53"/>
          <w:rFonts w:ascii="Times New Roman" w:hAnsi="Times New Roman" w:cs="Times New Roman"/>
          <w:sz w:val="24"/>
          <w:szCs w:val="24"/>
          <w:lang w:eastAsia="en-US"/>
        </w:rPr>
        <w:t>толщина материала;</w:t>
      </w:r>
    </w:p>
    <w:p w14:paraId="62131DF4"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proofErr w:type="gramStart"/>
      <w:r w:rsidRPr="009B752C">
        <w:rPr>
          <w:rStyle w:val="FontStyle53"/>
          <w:rFonts w:ascii="Times New Roman" w:hAnsi="Times New Roman" w:cs="Times New Roman"/>
          <w:sz w:val="24"/>
          <w:szCs w:val="24"/>
          <w:lang w:val="en-US" w:eastAsia="en-US"/>
        </w:rPr>
        <w:t>λ</w:t>
      </w:r>
      <w:proofErr w:type="gramEnd"/>
      <w:r w:rsidRPr="009B752C">
        <w:rPr>
          <w:rStyle w:val="FontStyle54"/>
          <w:rFonts w:ascii="Times New Roman" w:hAnsi="Times New Roman" w:cs="Times New Roman"/>
          <w:sz w:val="24"/>
          <w:szCs w:val="24"/>
          <w:lang w:eastAsia="en-US"/>
        </w:rPr>
        <w:tab/>
        <w:t xml:space="preserve"> </w:t>
      </w:r>
      <w:r w:rsidRPr="009B752C">
        <w:rPr>
          <w:rStyle w:val="FontStyle53"/>
          <w:rFonts w:ascii="Times New Roman" w:hAnsi="Times New Roman" w:cs="Times New Roman"/>
          <w:sz w:val="24"/>
          <w:szCs w:val="24"/>
          <w:lang w:eastAsia="en-US"/>
        </w:rPr>
        <w:t>теплопроводность [Вт/(м.</w:t>
      </w:r>
      <w:r w:rsidRPr="009B752C">
        <w:rPr>
          <w:rStyle w:val="FontStyle53"/>
          <w:rFonts w:ascii="Times New Roman" w:hAnsi="Times New Roman" w:cs="Times New Roman"/>
          <w:sz w:val="24"/>
          <w:szCs w:val="24"/>
          <w:lang w:val="en-US" w:eastAsia="en-US"/>
        </w:rPr>
        <w:t>K</w:t>
      </w:r>
      <w:r w:rsidRPr="009B752C">
        <w:rPr>
          <w:rStyle w:val="FontStyle53"/>
          <w:rFonts w:ascii="Times New Roman" w:hAnsi="Times New Roman" w:cs="Times New Roman"/>
          <w:sz w:val="24"/>
          <w:szCs w:val="24"/>
          <w:lang w:eastAsia="en-US"/>
        </w:rPr>
        <w:t>)].</w:t>
      </w:r>
    </w:p>
    <w:p w14:paraId="12710098"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2) Теплопроводность (</w:t>
      </w:r>
      <w:r w:rsidRPr="009B752C">
        <w:rPr>
          <w:rStyle w:val="FontStyle53"/>
          <w:rFonts w:ascii="Times New Roman" w:hAnsi="Times New Roman" w:cs="Times New Roman"/>
          <w:sz w:val="24"/>
          <w:szCs w:val="24"/>
          <w:lang w:val="en-US" w:eastAsia="en-US"/>
        </w:rPr>
        <w:t>λ</w:t>
      </w:r>
      <w:r w:rsidRPr="009B752C">
        <w:rPr>
          <w:rStyle w:val="FontStyle53"/>
          <w:rFonts w:ascii="Times New Roman" w:hAnsi="Times New Roman" w:cs="Times New Roman"/>
          <w:sz w:val="24"/>
          <w:szCs w:val="24"/>
          <w:lang w:eastAsia="en-US"/>
        </w:rPr>
        <w:t>)</w:t>
      </w:r>
    </w:p>
    <w:p w14:paraId="143090BA"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lastRenderedPageBreak/>
        <w:t xml:space="preserve">Теплопроводность </w:t>
      </w:r>
      <w:r w:rsidRPr="009B752C">
        <w:rPr>
          <w:rStyle w:val="FontStyle53"/>
          <w:rFonts w:ascii="Times New Roman" w:hAnsi="Times New Roman" w:cs="Times New Roman"/>
          <w:sz w:val="24"/>
          <w:szCs w:val="24"/>
          <w:lang w:val="en-US" w:eastAsia="en-US"/>
        </w:rPr>
        <w:t>λ</w:t>
      </w:r>
      <w:r w:rsidRPr="009B752C">
        <w:rPr>
          <w:rStyle w:val="FontStyle53"/>
          <w:rFonts w:ascii="Times New Roman" w:hAnsi="Times New Roman" w:cs="Times New Roman"/>
          <w:sz w:val="24"/>
          <w:szCs w:val="24"/>
          <w:lang w:eastAsia="en-US"/>
        </w:rPr>
        <w:t xml:space="preserve"> - это мера способности материала передавать тепло [т.е. тепловой поток в ваттах на метр толщины материала для градиента температуры в 1 Кельвин, измеряемый в Вт/(</w:t>
      </w:r>
      <w:proofErr w:type="spellStart"/>
      <w:r w:rsidRPr="009B752C">
        <w:rPr>
          <w:rStyle w:val="FontStyle53"/>
          <w:rFonts w:ascii="Times New Roman" w:hAnsi="Times New Roman" w:cs="Times New Roman"/>
          <w:sz w:val="24"/>
          <w:szCs w:val="24"/>
          <w:lang w:eastAsia="en-US"/>
        </w:rPr>
        <w:t>м.К</w:t>
      </w:r>
      <w:proofErr w:type="spellEnd"/>
      <w:r w:rsidRPr="009B752C">
        <w:rPr>
          <w:rStyle w:val="FontStyle53"/>
          <w:rFonts w:ascii="Times New Roman" w:hAnsi="Times New Roman" w:cs="Times New Roman"/>
          <w:sz w:val="24"/>
          <w:szCs w:val="24"/>
          <w:lang w:eastAsia="en-US"/>
        </w:rPr>
        <w:t>)]. Как правило, плотные материалы имеют более высокую проводимость, следовательно, являются плохими теплоизоляторами. Легкие материалы имеют более низкую проводимость, поэтому являются лучшими изоляторами. Чем ниже значение лямбда, тем лучше изоляционные характеристики.</w:t>
      </w:r>
    </w:p>
    <w:p w14:paraId="262CEA51"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Во время пожара температура в </w:t>
      </w:r>
      <w:smartTag w:uri="urn:schemas-microsoft-com:office:smarttags" w:element="metricconverter">
        <w:smartTagPr>
          <w:attr w:name="ProductID" w:val="1 000 ﾰC"/>
        </w:smartTagPr>
        <w:r w:rsidRPr="009B752C">
          <w:rPr>
            <w:rStyle w:val="FontStyle53"/>
            <w:rFonts w:ascii="Times New Roman" w:hAnsi="Times New Roman" w:cs="Times New Roman"/>
            <w:sz w:val="24"/>
            <w:szCs w:val="24"/>
            <w:lang w:eastAsia="en-US"/>
          </w:rPr>
          <w:t>1 000 °</w:t>
        </w:r>
        <w:r w:rsidRPr="009B752C">
          <w:rPr>
            <w:rStyle w:val="FontStyle53"/>
            <w:rFonts w:ascii="Times New Roman" w:hAnsi="Times New Roman" w:cs="Times New Roman"/>
            <w:sz w:val="24"/>
            <w:szCs w:val="24"/>
            <w:lang w:val="en-US" w:eastAsia="en-US"/>
          </w:rPr>
          <w:t>C</w:t>
        </w:r>
      </w:smartTag>
      <w:r w:rsidRPr="009B752C">
        <w:rPr>
          <w:rStyle w:val="FontStyle53"/>
          <w:rFonts w:ascii="Times New Roman" w:hAnsi="Times New Roman" w:cs="Times New Roman"/>
          <w:sz w:val="24"/>
          <w:szCs w:val="24"/>
          <w:lang w:eastAsia="en-US"/>
        </w:rPr>
        <w:t xml:space="preserve"> может быть достигнута в течение определенного времени. Огневые испытания представляют собой пожар при температуре </w:t>
      </w:r>
      <w:smartTag w:uri="urn:schemas-microsoft-com:office:smarttags" w:element="metricconverter">
        <w:smartTagPr>
          <w:attr w:name="ProductID" w:val="1 000 ﾰC"/>
        </w:smartTagPr>
        <w:r w:rsidRPr="009B752C">
          <w:rPr>
            <w:rStyle w:val="FontStyle53"/>
            <w:rFonts w:ascii="Times New Roman" w:hAnsi="Times New Roman" w:cs="Times New Roman"/>
            <w:sz w:val="24"/>
            <w:szCs w:val="24"/>
            <w:lang w:eastAsia="en-US"/>
          </w:rPr>
          <w:t>1 000 °</w:t>
        </w:r>
        <w:r w:rsidRPr="009B752C">
          <w:rPr>
            <w:rStyle w:val="FontStyle53"/>
            <w:rFonts w:ascii="Times New Roman" w:hAnsi="Times New Roman" w:cs="Times New Roman"/>
            <w:sz w:val="24"/>
            <w:szCs w:val="24"/>
            <w:lang w:val="en-US" w:eastAsia="en-US"/>
          </w:rPr>
          <w:t>C</w:t>
        </w:r>
      </w:smartTag>
      <w:r w:rsidRPr="009B752C">
        <w:rPr>
          <w:rStyle w:val="FontStyle53"/>
          <w:rFonts w:ascii="Times New Roman" w:hAnsi="Times New Roman" w:cs="Times New Roman"/>
          <w:sz w:val="24"/>
          <w:szCs w:val="24"/>
          <w:lang w:eastAsia="en-US"/>
        </w:rPr>
        <w:t xml:space="preserve"> в течение 30 мин, 60 мин, 90 мин или даже 120 мин (степень огнестойкости </w:t>
      </w:r>
      <w:r w:rsidRPr="009B752C">
        <w:rPr>
          <w:rStyle w:val="FontStyle53"/>
          <w:rFonts w:ascii="Times New Roman" w:hAnsi="Times New Roman" w:cs="Times New Roman"/>
          <w:sz w:val="24"/>
          <w:szCs w:val="24"/>
          <w:lang w:val="en-US" w:eastAsia="en-US"/>
        </w:rPr>
        <w:t>F</w:t>
      </w:r>
      <w:r w:rsidRPr="009B752C">
        <w:rPr>
          <w:rStyle w:val="FontStyle53"/>
          <w:rFonts w:ascii="Times New Roman" w:hAnsi="Times New Roman" w:cs="Times New Roman"/>
          <w:sz w:val="24"/>
          <w:szCs w:val="24"/>
          <w:lang w:eastAsia="en-US"/>
        </w:rPr>
        <w:t xml:space="preserve">30, </w:t>
      </w:r>
      <w:r w:rsidRPr="009B752C">
        <w:rPr>
          <w:rStyle w:val="FontStyle53"/>
          <w:rFonts w:ascii="Times New Roman" w:hAnsi="Times New Roman" w:cs="Times New Roman"/>
          <w:sz w:val="24"/>
          <w:szCs w:val="24"/>
          <w:lang w:val="en-US" w:eastAsia="en-US"/>
        </w:rPr>
        <w:t>F</w:t>
      </w:r>
      <w:r w:rsidRPr="009B752C">
        <w:rPr>
          <w:rStyle w:val="FontStyle53"/>
          <w:rFonts w:ascii="Times New Roman" w:hAnsi="Times New Roman" w:cs="Times New Roman"/>
          <w:sz w:val="24"/>
          <w:szCs w:val="24"/>
          <w:lang w:eastAsia="en-US"/>
        </w:rPr>
        <w:t xml:space="preserve">60 </w:t>
      </w:r>
      <w:r w:rsidRPr="009B752C">
        <w:rPr>
          <w:rStyle w:val="FontStyle53"/>
          <w:rFonts w:ascii="Times New Roman" w:hAnsi="Times New Roman" w:cs="Times New Roman"/>
          <w:sz w:val="24"/>
          <w:szCs w:val="24"/>
          <w:lang w:val="en-US" w:eastAsia="en-US"/>
        </w:rPr>
        <w:t>F</w:t>
      </w:r>
      <w:r w:rsidRPr="009B752C">
        <w:rPr>
          <w:rStyle w:val="FontStyle53"/>
          <w:rFonts w:ascii="Times New Roman" w:hAnsi="Times New Roman" w:cs="Times New Roman"/>
          <w:sz w:val="24"/>
          <w:szCs w:val="24"/>
          <w:lang w:eastAsia="en-US"/>
        </w:rPr>
        <w:t xml:space="preserve">90 и </w:t>
      </w:r>
      <w:r w:rsidRPr="009B752C">
        <w:rPr>
          <w:rStyle w:val="FontStyle53"/>
          <w:rFonts w:ascii="Times New Roman" w:hAnsi="Times New Roman" w:cs="Times New Roman"/>
          <w:sz w:val="24"/>
          <w:szCs w:val="24"/>
          <w:lang w:val="en-US" w:eastAsia="en-US"/>
        </w:rPr>
        <w:t>F</w:t>
      </w:r>
      <w:r w:rsidRPr="009B752C">
        <w:rPr>
          <w:rStyle w:val="FontStyle53"/>
          <w:rFonts w:ascii="Times New Roman" w:hAnsi="Times New Roman" w:cs="Times New Roman"/>
          <w:sz w:val="24"/>
          <w:szCs w:val="24"/>
          <w:lang w:eastAsia="en-US"/>
        </w:rPr>
        <w:t xml:space="preserve">120). Важным фактором является присутствующая тепловая нагрузка. Это количество топлива, которое будет поддерживать огонь. </w:t>
      </w:r>
    </w:p>
    <w:p w14:paraId="2425E87D"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 xml:space="preserve">Массивные строительные материалы, такие как бетонные или кирпичные стены, являются плохими теплоизоляторами из-за своей плотной природы. Кроме того, эти материалы содержат много влаги, даже спустя десятилетия после строительства. При нагревании с одной стороны, нерабочая поверхность массивной стены будет выделять огромное количество влаги, в результате чего конденсат будет стекать вниз. Когда стена нагреется, влага превратится в пар. Тепло, накопленное в массивной конструкции, будет генерировать тепловое излучение в защищаемую зону, и температура будет продолжать расти даже после того, как пожар будет потушен. </w:t>
      </w:r>
    </w:p>
    <w:p w14:paraId="5D54CCB0"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В области защиты от проникновения, массивные конструкции будут работать удовлетворительно. Бетонные стены не часто атакуются грабителями. Что касается модульности и будущего расширения, то массивные строительные материалы будут представлять собой проблему.</w:t>
      </w:r>
    </w:p>
    <w:p w14:paraId="193D6E81"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Легкие строительные материалы являются лучшими теплоизоляторами благодаря своей низкой плотности. Они также содержат меньше влаги, поэтому во время пожара выделяют меньше или вообще не выделяют влаги/пара. В вопросе достижения требуемой степени огнестойкости сложнее, так как требуется специальная огнестойкая отделка стыков, дверных косяков, кабельных вводов на стене/потолке и т.д.</w:t>
      </w:r>
    </w:p>
    <w:p w14:paraId="64C51A49" w14:textId="77777777" w:rsidR="00956A2F" w:rsidRPr="009B752C" w:rsidRDefault="00956A2F" w:rsidP="00956A2F">
      <w:pPr>
        <w:pStyle w:val="Style10"/>
        <w:widowControl/>
        <w:rPr>
          <w:rStyle w:val="FontStyle53"/>
          <w:rFonts w:ascii="Times New Roman" w:hAnsi="Times New Roman" w:cs="Times New Roman"/>
          <w:sz w:val="24"/>
          <w:szCs w:val="24"/>
          <w:lang w:eastAsia="en-US"/>
        </w:rPr>
      </w:pPr>
      <w:r w:rsidRPr="009B752C">
        <w:rPr>
          <w:rStyle w:val="FontStyle53"/>
          <w:rFonts w:ascii="Times New Roman" w:hAnsi="Times New Roman" w:cs="Times New Roman"/>
          <w:sz w:val="24"/>
          <w:szCs w:val="24"/>
          <w:lang w:eastAsia="en-US"/>
        </w:rPr>
        <w:t>Кроме того, в области защиты от проникновения требуются дополнительные меры для получения желаемого уровня защиты. Одним из основных преимуществ легких строительных материалов является гибкость и модульность. Существует множество готовых решений (сэндвич-панели), включая панели с достаточными показателями теплоизоляции и гладкой поверхностью.</w:t>
      </w:r>
    </w:p>
    <w:p w14:paraId="788E5109" w14:textId="77777777" w:rsidR="00956A2F" w:rsidRPr="009B752C" w:rsidRDefault="00956A2F" w:rsidP="00956A2F">
      <w:pPr>
        <w:pStyle w:val="Style7"/>
        <w:widowControl/>
        <w:ind w:firstLine="720"/>
        <w:jc w:val="both"/>
        <w:rPr>
          <w:rStyle w:val="FontStyle53"/>
          <w:rFonts w:ascii="Times New Roman" w:hAnsi="Times New Roman" w:cs="Times New Roman"/>
          <w:sz w:val="24"/>
          <w:szCs w:val="24"/>
          <w:lang w:eastAsia="en-US"/>
        </w:rPr>
      </w:pPr>
      <w:bookmarkStart w:id="41" w:name="bookmark44"/>
      <w:r w:rsidRPr="009B752C">
        <w:rPr>
          <w:rStyle w:val="FontStyle53"/>
          <w:rFonts w:ascii="Times New Roman" w:hAnsi="Times New Roman" w:cs="Times New Roman"/>
          <w:sz w:val="24"/>
          <w:szCs w:val="24"/>
          <w:lang w:eastAsia="en-US"/>
        </w:rPr>
        <w:t xml:space="preserve">Противопожарная защита центра обработки данных или компьютерного зала - это сложная область защиты. Если просто следовать стандартным строительным нормам и правилам, достигнутый уровень защиты может разочаровать. Правильная противопожарная защита </w:t>
      </w:r>
      <w:r w:rsidRPr="009B752C">
        <w:rPr>
          <w:rStyle w:val="FontStyle53"/>
          <w:rFonts w:ascii="Times New Roman" w:hAnsi="Times New Roman" w:cs="Times New Roman"/>
          <w:sz w:val="24"/>
          <w:szCs w:val="24"/>
          <w:lang w:val="en-US" w:eastAsia="en-US"/>
        </w:rPr>
        <w:t>IT</w:t>
      </w:r>
      <w:r w:rsidRPr="009B752C">
        <w:rPr>
          <w:rStyle w:val="FontStyle53"/>
          <w:rFonts w:ascii="Times New Roman" w:hAnsi="Times New Roman" w:cs="Times New Roman"/>
          <w:sz w:val="24"/>
          <w:szCs w:val="24"/>
          <w:lang w:eastAsia="en-US"/>
        </w:rPr>
        <w:t>-оборудования - это всегда комбинация выбора подходящих строительных материалов в сочетании с оценкой тепловой нагрузки и риска возгорания снаружи.</w:t>
      </w:r>
    </w:p>
    <w:p w14:paraId="06C7C367" w14:textId="77777777" w:rsidR="00956A2F" w:rsidRPr="009B752C" w:rsidRDefault="00956A2F" w:rsidP="00956A2F">
      <w:pPr>
        <w:pStyle w:val="Style7"/>
        <w:widowControl/>
        <w:ind w:firstLine="720"/>
        <w:jc w:val="both"/>
        <w:rPr>
          <w:rStyle w:val="FontStyle51"/>
          <w:rFonts w:ascii="Times New Roman" w:hAnsi="Times New Roman" w:cs="Times New Roman"/>
          <w:sz w:val="24"/>
          <w:szCs w:val="24"/>
          <w:lang w:eastAsia="en-US"/>
        </w:rPr>
        <w:sectPr w:rsidR="00956A2F" w:rsidRPr="009B752C" w:rsidSect="00956A2F">
          <w:pgSz w:w="11909" w:h="16834"/>
          <w:pgMar w:top="1134" w:right="851" w:bottom="1134" w:left="1418" w:header="720" w:footer="720" w:gutter="0"/>
          <w:cols w:space="720"/>
          <w:noEndnote/>
          <w:docGrid w:linePitch="326"/>
        </w:sectPr>
      </w:pPr>
    </w:p>
    <w:bookmarkEnd w:id="41"/>
    <w:p w14:paraId="38A00715" w14:textId="77777777" w:rsidR="00956A2F" w:rsidRPr="009B752C" w:rsidRDefault="00956A2F" w:rsidP="00956A2F">
      <w:pPr>
        <w:pStyle w:val="Style7"/>
        <w:widowControl/>
        <w:jc w:val="center"/>
        <w:rPr>
          <w:rStyle w:val="FontStyle51"/>
          <w:rFonts w:ascii="Times New Roman" w:hAnsi="Times New Roman" w:cs="Times New Roman"/>
          <w:b/>
          <w:i w:val="0"/>
          <w:sz w:val="24"/>
          <w:szCs w:val="24"/>
          <w:lang w:eastAsia="en-US"/>
        </w:rPr>
      </w:pPr>
      <w:r w:rsidRPr="009B752C">
        <w:rPr>
          <w:rStyle w:val="FontStyle51"/>
          <w:rFonts w:ascii="Times New Roman" w:hAnsi="Times New Roman" w:cs="Times New Roman"/>
          <w:b/>
          <w:i w:val="0"/>
          <w:sz w:val="24"/>
          <w:szCs w:val="24"/>
          <w:lang w:eastAsia="en-US"/>
        </w:rPr>
        <w:lastRenderedPageBreak/>
        <w:t>Библиография</w:t>
      </w:r>
    </w:p>
    <w:p w14:paraId="6E3C8119" w14:textId="77777777" w:rsidR="00956A2F" w:rsidRPr="009B752C" w:rsidRDefault="00956A2F" w:rsidP="00956A2F">
      <w:pPr>
        <w:pStyle w:val="Style37"/>
        <w:widowControl/>
        <w:ind w:firstLine="720"/>
        <w:jc w:val="both"/>
        <w:rPr>
          <w:rStyle w:val="FontStyle53"/>
          <w:rFonts w:ascii="Times New Roman" w:hAnsi="Times New Roman" w:cs="Times New Roman"/>
          <w:b/>
          <w:sz w:val="24"/>
          <w:szCs w:val="24"/>
          <w:lang w:eastAsia="en-US"/>
        </w:rPr>
      </w:pPr>
    </w:p>
    <w:p w14:paraId="22319F6F" w14:textId="3F6DA9EF" w:rsidR="00956A2F" w:rsidRPr="005C084D" w:rsidRDefault="00956A2F" w:rsidP="00956A2F">
      <w:pPr>
        <w:pStyle w:val="Style37"/>
        <w:widowControl/>
        <w:ind w:firstLine="720"/>
        <w:jc w:val="both"/>
        <w:rPr>
          <w:rStyle w:val="FontStyle54"/>
          <w:rFonts w:ascii="Times New Roman" w:hAnsi="Times New Roman" w:cs="Times New Roman"/>
          <w:i w:val="0"/>
          <w:sz w:val="24"/>
          <w:szCs w:val="24"/>
          <w:lang w:val="en-US" w:eastAsia="en-US"/>
        </w:rPr>
      </w:pPr>
      <w:r w:rsidRPr="005C084D">
        <w:rPr>
          <w:rStyle w:val="FontStyle53"/>
          <w:rFonts w:ascii="Times New Roman" w:hAnsi="Times New Roman" w:cs="Times New Roman"/>
          <w:sz w:val="24"/>
          <w:szCs w:val="24"/>
          <w:lang w:val="en-US" w:eastAsia="en-US"/>
        </w:rPr>
        <w:t xml:space="preserve">[1] </w:t>
      </w:r>
      <w:r w:rsidRPr="00B724E4">
        <w:rPr>
          <w:rStyle w:val="FontStyle53"/>
          <w:rFonts w:ascii="Times New Roman" w:hAnsi="Times New Roman" w:cs="Times New Roman"/>
          <w:sz w:val="24"/>
          <w:szCs w:val="24"/>
          <w:lang w:val="en-US" w:eastAsia="en-US"/>
        </w:rPr>
        <w:t>ISO</w:t>
      </w:r>
      <w:r w:rsidRPr="005C084D">
        <w:rPr>
          <w:rStyle w:val="FontStyle53"/>
          <w:rFonts w:ascii="Times New Roman" w:hAnsi="Times New Roman" w:cs="Times New Roman"/>
          <w:sz w:val="24"/>
          <w:szCs w:val="24"/>
          <w:lang w:val="en-US" w:eastAsia="en-US"/>
        </w:rPr>
        <w:t>/</w:t>
      </w:r>
      <w:r w:rsidRPr="00B724E4">
        <w:rPr>
          <w:rStyle w:val="FontStyle53"/>
          <w:rFonts w:ascii="Times New Roman" w:hAnsi="Times New Roman" w:cs="Times New Roman"/>
          <w:sz w:val="24"/>
          <w:szCs w:val="24"/>
          <w:lang w:val="en-US" w:eastAsia="en-US"/>
        </w:rPr>
        <w:t>IEC</w:t>
      </w:r>
      <w:r w:rsidRPr="005C084D">
        <w:rPr>
          <w:rStyle w:val="FontStyle53"/>
          <w:rFonts w:ascii="Times New Roman" w:hAnsi="Times New Roman" w:cs="Times New Roman"/>
          <w:sz w:val="24"/>
          <w:szCs w:val="24"/>
          <w:lang w:val="en-US" w:eastAsia="en-US"/>
        </w:rPr>
        <w:t xml:space="preserve"> 11801-1, </w:t>
      </w:r>
      <w:r w:rsidR="005C084D">
        <w:rPr>
          <w:rStyle w:val="FontStyle53"/>
          <w:rFonts w:ascii="Times New Roman" w:hAnsi="Times New Roman" w:cs="Times New Roman"/>
          <w:sz w:val="24"/>
          <w:szCs w:val="24"/>
          <w:lang w:val="en-US" w:eastAsia="en-US"/>
        </w:rPr>
        <w:t xml:space="preserve">Information technology </w:t>
      </w:r>
      <w:r w:rsidR="005C084D">
        <w:rPr>
          <w:rStyle w:val="FontStyle53"/>
          <w:rFonts w:ascii="Times New Roman" w:hAnsi="Times New Roman" w:cs="Times New Roman"/>
          <w:sz w:val="24"/>
          <w:szCs w:val="24"/>
          <w:lang w:val="en-US" w:eastAsia="en-US"/>
        </w:rPr>
        <w:softHyphen/>
        <w:t xml:space="preserve"> </w:t>
      </w:r>
      <w:proofErr w:type="gramStart"/>
      <w:r w:rsidR="005C084D">
        <w:rPr>
          <w:rStyle w:val="FontStyle53"/>
          <w:rFonts w:ascii="Times New Roman" w:hAnsi="Times New Roman" w:cs="Times New Roman"/>
          <w:sz w:val="24"/>
          <w:szCs w:val="24"/>
          <w:lang w:val="en-US" w:eastAsia="en-US"/>
        </w:rPr>
        <w:t>Generic</w:t>
      </w:r>
      <w:proofErr w:type="gramEnd"/>
      <w:r w:rsidR="005C084D">
        <w:rPr>
          <w:rStyle w:val="FontStyle53"/>
          <w:rFonts w:ascii="Times New Roman" w:hAnsi="Times New Roman" w:cs="Times New Roman"/>
          <w:sz w:val="24"/>
          <w:szCs w:val="24"/>
          <w:lang w:val="en-US" w:eastAsia="en-US"/>
        </w:rPr>
        <w:t xml:space="preserve"> cabling for customer premises </w:t>
      </w:r>
      <w:r w:rsidR="005C084D">
        <w:rPr>
          <w:rStyle w:val="FontStyle53"/>
          <w:rFonts w:ascii="Times New Roman" w:hAnsi="Times New Roman" w:cs="Times New Roman"/>
          <w:sz w:val="24"/>
          <w:szCs w:val="24"/>
          <w:lang w:val="en-US" w:eastAsia="en-US"/>
        </w:rPr>
        <w:softHyphen/>
        <w:t xml:space="preserve"> Part 1</w:t>
      </w:r>
      <w:r w:rsidR="005C084D" w:rsidRPr="005C084D">
        <w:rPr>
          <w:rStyle w:val="FontStyle53"/>
          <w:rFonts w:ascii="Times New Roman" w:hAnsi="Times New Roman" w:cs="Times New Roman"/>
          <w:sz w:val="24"/>
          <w:szCs w:val="24"/>
          <w:lang w:val="en-US" w:eastAsia="en-US"/>
        </w:rPr>
        <w:t xml:space="preserve">: </w:t>
      </w:r>
      <w:r w:rsidR="005C084D">
        <w:rPr>
          <w:rStyle w:val="FontStyle53"/>
          <w:rFonts w:ascii="Times New Roman" w:hAnsi="Times New Roman" w:cs="Times New Roman"/>
          <w:sz w:val="24"/>
          <w:szCs w:val="24"/>
          <w:lang w:val="en-US" w:eastAsia="en-US"/>
        </w:rPr>
        <w:t>General requirements (</w:t>
      </w:r>
      <w:r w:rsidRPr="00B724E4">
        <w:rPr>
          <w:rStyle w:val="FontStyle47"/>
          <w:rFonts w:ascii="Times New Roman" w:hAnsi="Times New Roman" w:cs="Times New Roman"/>
          <w:sz w:val="24"/>
          <w:szCs w:val="24"/>
          <w:lang w:eastAsia="en-US"/>
        </w:rPr>
        <w:t>Информационная</w:t>
      </w:r>
      <w:r w:rsidRPr="005C084D">
        <w:rPr>
          <w:rStyle w:val="FontStyle47"/>
          <w:rFonts w:ascii="Times New Roman" w:hAnsi="Times New Roman" w:cs="Times New Roman"/>
          <w:sz w:val="24"/>
          <w:szCs w:val="24"/>
          <w:lang w:val="en-US" w:eastAsia="en-US"/>
        </w:rPr>
        <w:t xml:space="preserve"> </w:t>
      </w:r>
      <w:r w:rsidRPr="00B724E4">
        <w:rPr>
          <w:rStyle w:val="FontStyle47"/>
          <w:rFonts w:ascii="Times New Roman" w:hAnsi="Times New Roman" w:cs="Times New Roman"/>
          <w:sz w:val="24"/>
          <w:szCs w:val="24"/>
          <w:lang w:eastAsia="en-US"/>
        </w:rPr>
        <w:t>технология</w:t>
      </w:r>
      <w:r w:rsidRPr="005C084D">
        <w:rPr>
          <w:rStyle w:val="FontStyle48"/>
          <w:rFonts w:ascii="Times New Roman" w:hAnsi="Times New Roman" w:cs="Times New Roman"/>
          <w:sz w:val="24"/>
          <w:szCs w:val="24"/>
          <w:lang w:val="en-US" w:eastAsia="en-US"/>
        </w:rPr>
        <w:t xml:space="preserve">. </w:t>
      </w:r>
      <w:r w:rsidRPr="00B724E4">
        <w:rPr>
          <w:rStyle w:val="FontStyle48"/>
          <w:rFonts w:ascii="Times New Roman" w:hAnsi="Times New Roman" w:cs="Times New Roman"/>
          <w:sz w:val="24"/>
          <w:szCs w:val="24"/>
          <w:lang w:eastAsia="en-US"/>
        </w:rPr>
        <w:t>Кабельные сети общего назначения в помещениях пользователей</w:t>
      </w:r>
      <w:r w:rsidRPr="00B724E4">
        <w:rPr>
          <w:rStyle w:val="FontStyle53"/>
          <w:rFonts w:ascii="Times New Roman" w:hAnsi="Times New Roman" w:cs="Times New Roman"/>
          <w:sz w:val="24"/>
          <w:szCs w:val="24"/>
          <w:lang w:eastAsia="en-US"/>
        </w:rPr>
        <w:t>. Часть 1. Общие</w:t>
      </w:r>
      <w:r w:rsidRPr="005C084D">
        <w:rPr>
          <w:rStyle w:val="FontStyle53"/>
          <w:rFonts w:ascii="Times New Roman" w:hAnsi="Times New Roman" w:cs="Times New Roman"/>
          <w:sz w:val="24"/>
          <w:szCs w:val="24"/>
          <w:lang w:val="en-US" w:eastAsia="en-US"/>
        </w:rPr>
        <w:t xml:space="preserve"> </w:t>
      </w:r>
      <w:r w:rsidRPr="00B724E4">
        <w:rPr>
          <w:rStyle w:val="FontStyle53"/>
          <w:rFonts w:ascii="Times New Roman" w:hAnsi="Times New Roman" w:cs="Times New Roman"/>
          <w:sz w:val="24"/>
          <w:szCs w:val="24"/>
          <w:lang w:eastAsia="en-US"/>
        </w:rPr>
        <w:t>требования</w:t>
      </w:r>
      <w:r w:rsidR="005C084D">
        <w:rPr>
          <w:rStyle w:val="FontStyle53"/>
          <w:rFonts w:ascii="Times New Roman" w:hAnsi="Times New Roman" w:cs="Times New Roman"/>
          <w:sz w:val="24"/>
          <w:szCs w:val="24"/>
          <w:lang w:val="en-US" w:eastAsia="en-US"/>
        </w:rPr>
        <w:t>)</w:t>
      </w:r>
      <w:r w:rsidRPr="005C084D">
        <w:rPr>
          <w:rStyle w:val="FontStyle53"/>
          <w:rFonts w:ascii="Times New Roman" w:hAnsi="Times New Roman" w:cs="Times New Roman"/>
          <w:sz w:val="24"/>
          <w:szCs w:val="24"/>
          <w:lang w:val="en-US" w:eastAsia="en-US"/>
        </w:rPr>
        <w:t xml:space="preserve"> </w:t>
      </w:r>
    </w:p>
    <w:p w14:paraId="64BE28D5" w14:textId="1F2104E2" w:rsidR="00956A2F" w:rsidRPr="00B724E4" w:rsidRDefault="00956A2F" w:rsidP="00956A2F">
      <w:pPr>
        <w:pStyle w:val="Style37"/>
        <w:widowControl/>
        <w:ind w:firstLine="720"/>
        <w:jc w:val="both"/>
        <w:rPr>
          <w:rStyle w:val="FontStyle54"/>
          <w:rFonts w:ascii="Times New Roman" w:hAnsi="Times New Roman" w:cs="Times New Roman"/>
          <w:i w:val="0"/>
          <w:sz w:val="24"/>
          <w:szCs w:val="24"/>
          <w:lang w:eastAsia="en-US"/>
        </w:rPr>
      </w:pPr>
      <w:r w:rsidRPr="005C084D">
        <w:rPr>
          <w:rStyle w:val="FontStyle53"/>
          <w:rFonts w:ascii="Times New Roman" w:hAnsi="Times New Roman" w:cs="Times New Roman"/>
          <w:sz w:val="24"/>
          <w:szCs w:val="24"/>
          <w:lang w:val="en-US" w:eastAsia="en-US"/>
        </w:rPr>
        <w:t xml:space="preserve">[2] </w:t>
      </w:r>
      <w:r w:rsidRPr="00B724E4">
        <w:rPr>
          <w:rStyle w:val="FontStyle53"/>
          <w:rFonts w:ascii="Times New Roman" w:hAnsi="Times New Roman" w:cs="Times New Roman"/>
          <w:sz w:val="24"/>
          <w:szCs w:val="24"/>
          <w:lang w:val="en-US" w:eastAsia="en-US"/>
        </w:rPr>
        <w:t>ISO</w:t>
      </w:r>
      <w:r w:rsidRPr="005C084D">
        <w:rPr>
          <w:rStyle w:val="FontStyle53"/>
          <w:rFonts w:ascii="Times New Roman" w:hAnsi="Times New Roman" w:cs="Times New Roman"/>
          <w:sz w:val="24"/>
          <w:szCs w:val="24"/>
          <w:lang w:val="en-US" w:eastAsia="en-US"/>
        </w:rPr>
        <w:t>/</w:t>
      </w:r>
      <w:r w:rsidRPr="00B724E4">
        <w:rPr>
          <w:rStyle w:val="FontStyle53"/>
          <w:rFonts w:ascii="Times New Roman" w:hAnsi="Times New Roman" w:cs="Times New Roman"/>
          <w:sz w:val="24"/>
          <w:szCs w:val="24"/>
          <w:lang w:val="en-US" w:eastAsia="en-US"/>
        </w:rPr>
        <w:t>IEC</w:t>
      </w:r>
      <w:r w:rsidRPr="005C084D">
        <w:rPr>
          <w:rStyle w:val="FontStyle53"/>
          <w:rFonts w:ascii="Times New Roman" w:hAnsi="Times New Roman" w:cs="Times New Roman"/>
          <w:sz w:val="24"/>
          <w:szCs w:val="24"/>
          <w:lang w:val="en-US" w:eastAsia="en-US"/>
        </w:rPr>
        <w:t xml:space="preserve"> </w:t>
      </w:r>
      <w:r w:rsidRPr="00B724E4">
        <w:rPr>
          <w:rStyle w:val="FontStyle53"/>
          <w:rFonts w:ascii="Times New Roman" w:hAnsi="Times New Roman" w:cs="Times New Roman"/>
          <w:sz w:val="24"/>
          <w:szCs w:val="24"/>
          <w:lang w:val="en-US" w:eastAsia="en-US"/>
        </w:rPr>
        <w:t>TS</w:t>
      </w:r>
      <w:r w:rsidRPr="005C084D">
        <w:rPr>
          <w:rStyle w:val="FontStyle53"/>
          <w:rFonts w:ascii="Times New Roman" w:hAnsi="Times New Roman" w:cs="Times New Roman"/>
          <w:sz w:val="24"/>
          <w:szCs w:val="24"/>
          <w:lang w:val="en-US" w:eastAsia="en-US"/>
        </w:rPr>
        <w:t xml:space="preserve"> 22237-7, </w:t>
      </w:r>
      <w:r w:rsidR="005C084D">
        <w:rPr>
          <w:rStyle w:val="FontStyle53"/>
          <w:rFonts w:ascii="Times New Roman" w:hAnsi="Times New Roman" w:cs="Times New Roman"/>
          <w:sz w:val="24"/>
          <w:szCs w:val="24"/>
          <w:lang w:val="en-US" w:eastAsia="en-US"/>
        </w:rPr>
        <w:t xml:space="preserve">Information technology </w:t>
      </w:r>
      <w:r w:rsidR="005C084D">
        <w:rPr>
          <w:rStyle w:val="FontStyle53"/>
          <w:rFonts w:ascii="Times New Roman" w:hAnsi="Times New Roman" w:cs="Times New Roman"/>
          <w:sz w:val="24"/>
          <w:szCs w:val="24"/>
          <w:lang w:val="en-US" w:eastAsia="en-US"/>
        </w:rPr>
        <w:softHyphen/>
        <w:t xml:space="preserve"> Data </w:t>
      </w:r>
      <w:proofErr w:type="spellStart"/>
      <w:r w:rsidR="005C084D">
        <w:rPr>
          <w:rStyle w:val="FontStyle53"/>
          <w:rFonts w:ascii="Times New Roman" w:hAnsi="Times New Roman" w:cs="Times New Roman"/>
          <w:sz w:val="24"/>
          <w:szCs w:val="24"/>
          <w:lang w:val="en-US" w:eastAsia="en-US"/>
        </w:rPr>
        <w:t>centre</w:t>
      </w:r>
      <w:proofErr w:type="spellEnd"/>
      <w:r w:rsidR="005C084D">
        <w:rPr>
          <w:rStyle w:val="FontStyle53"/>
          <w:rFonts w:ascii="Times New Roman" w:hAnsi="Times New Roman" w:cs="Times New Roman"/>
          <w:sz w:val="24"/>
          <w:szCs w:val="24"/>
          <w:lang w:val="en-US" w:eastAsia="en-US"/>
        </w:rPr>
        <w:t xml:space="preserve"> facilities and infrastructures </w:t>
      </w:r>
      <w:r w:rsidR="005C084D">
        <w:rPr>
          <w:rStyle w:val="FontStyle53"/>
          <w:rFonts w:ascii="Times New Roman" w:hAnsi="Times New Roman" w:cs="Times New Roman"/>
          <w:sz w:val="24"/>
          <w:szCs w:val="24"/>
          <w:lang w:val="en-US" w:eastAsia="en-US"/>
        </w:rPr>
        <w:softHyphen/>
        <w:t xml:space="preserve"> Part 7</w:t>
      </w:r>
      <w:r w:rsidR="005C084D" w:rsidRPr="005C084D">
        <w:rPr>
          <w:rStyle w:val="FontStyle53"/>
          <w:rFonts w:ascii="Times New Roman" w:hAnsi="Times New Roman" w:cs="Times New Roman"/>
          <w:sz w:val="24"/>
          <w:szCs w:val="24"/>
          <w:lang w:val="en-US" w:eastAsia="en-US"/>
        </w:rPr>
        <w:t xml:space="preserve">: </w:t>
      </w:r>
      <w:r w:rsidR="005C084D">
        <w:rPr>
          <w:rStyle w:val="FontStyle53"/>
          <w:rFonts w:ascii="Times New Roman" w:hAnsi="Times New Roman" w:cs="Times New Roman"/>
          <w:sz w:val="24"/>
          <w:szCs w:val="24"/>
          <w:lang w:val="en-US" w:eastAsia="en-US"/>
        </w:rPr>
        <w:t>Management and operational information (</w:t>
      </w:r>
      <w:r w:rsidRPr="00B724E4">
        <w:rPr>
          <w:rStyle w:val="FontStyle44"/>
          <w:rFonts w:ascii="Times New Roman" w:hAnsi="Times New Roman" w:cs="Times New Roman"/>
          <w:sz w:val="24"/>
          <w:szCs w:val="24"/>
          <w:lang w:eastAsia="en-US"/>
        </w:rPr>
        <w:t>Информационная</w:t>
      </w:r>
      <w:r w:rsidRPr="005C084D">
        <w:rPr>
          <w:rStyle w:val="FontStyle44"/>
          <w:rFonts w:ascii="Times New Roman" w:hAnsi="Times New Roman" w:cs="Times New Roman"/>
          <w:sz w:val="24"/>
          <w:szCs w:val="24"/>
          <w:lang w:val="en-US" w:eastAsia="en-US"/>
        </w:rPr>
        <w:t xml:space="preserve"> </w:t>
      </w:r>
      <w:r w:rsidRPr="00B724E4">
        <w:rPr>
          <w:rStyle w:val="FontStyle44"/>
          <w:rFonts w:ascii="Times New Roman" w:hAnsi="Times New Roman" w:cs="Times New Roman"/>
          <w:sz w:val="24"/>
          <w:szCs w:val="24"/>
          <w:lang w:eastAsia="en-US"/>
        </w:rPr>
        <w:t>технология</w:t>
      </w:r>
      <w:r w:rsidRPr="005C084D">
        <w:rPr>
          <w:rStyle w:val="FontStyle44"/>
          <w:rFonts w:ascii="Times New Roman" w:hAnsi="Times New Roman" w:cs="Times New Roman"/>
          <w:sz w:val="24"/>
          <w:szCs w:val="24"/>
          <w:lang w:val="en-US" w:eastAsia="en-US"/>
        </w:rPr>
        <w:t>.</w:t>
      </w:r>
      <w:r w:rsidRPr="005C084D">
        <w:rPr>
          <w:rStyle w:val="FontStyle54"/>
          <w:rFonts w:ascii="Times New Roman" w:hAnsi="Times New Roman" w:cs="Times New Roman"/>
          <w:i w:val="0"/>
          <w:sz w:val="24"/>
          <w:szCs w:val="24"/>
          <w:lang w:val="en-US" w:eastAsia="en-US"/>
        </w:rPr>
        <w:t xml:space="preserve"> </w:t>
      </w:r>
      <w:r w:rsidRPr="00B724E4">
        <w:rPr>
          <w:rStyle w:val="FontStyle44"/>
          <w:rFonts w:ascii="Times New Roman" w:hAnsi="Times New Roman" w:cs="Times New Roman"/>
          <w:sz w:val="24"/>
          <w:szCs w:val="24"/>
          <w:lang w:eastAsia="en-US"/>
        </w:rPr>
        <w:t xml:space="preserve">Производственные помещения для центров обработки данных и их инфраструктура. </w:t>
      </w:r>
      <w:r w:rsidRPr="00B724E4">
        <w:rPr>
          <w:rStyle w:val="FontStyle45"/>
          <w:rFonts w:ascii="Times New Roman" w:hAnsi="Times New Roman" w:cs="Times New Roman"/>
          <w:b w:val="0"/>
          <w:lang w:eastAsia="en-US"/>
        </w:rPr>
        <w:t xml:space="preserve">Часть </w:t>
      </w:r>
      <w:r w:rsidRPr="00B724E4">
        <w:rPr>
          <w:rStyle w:val="FontStyle54"/>
          <w:rFonts w:ascii="Times New Roman" w:hAnsi="Times New Roman" w:cs="Times New Roman"/>
          <w:i w:val="0"/>
          <w:sz w:val="24"/>
          <w:szCs w:val="24"/>
          <w:lang w:eastAsia="en-US"/>
        </w:rPr>
        <w:t xml:space="preserve">7. </w:t>
      </w:r>
      <w:r w:rsidRPr="00B724E4">
        <w:rPr>
          <w:rStyle w:val="FontStyle43"/>
          <w:rFonts w:ascii="Times New Roman" w:hAnsi="Times New Roman" w:cs="Times New Roman"/>
          <w:b w:val="0"/>
          <w:sz w:val="24"/>
          <w:szCs w:val="24"/>
          <w:lang w:eastAsia="en-US"/>
        </w:rPr>
        <w:t>Менеджмент и информация об операционных особенностях</w:t>
      </w:r>
      <w:r w:rsidR="005C084D">
        <w:rPr>
          <w:rStyle w:val="FontStyle43"/>
          <w:rFonts w:ascii="Times New Roman" w:hAnsi="Times New Roman" w:cs="Times New Roman"/>
          <w:b w:val="0"/>
          <w:sz w:val="24"/>
          <w:szCs w:val="24"/>
          <w:lang w:val="en-US" w:eastAsia="en-US"/>
        </w:rPr>
        <w:t>)</w:t>
      </w:r>
      <w:r w:rsidRPr="00B724E4">
        <w:rPr>
          <w:rStyle w:val="FontStyle54"/>
          <w:rFonts w:ascii="Times New Roman" w:hAnsi="Times New Roman" w:cs="Times New Roman"/>
          <w:i w:val="0"/>
          <w:sz w:val="24"/>
          <w:szCs w:val="24"/>
          <w:lang w:eastAsia="en-US"/>
        </w:rPr>
        <w:t>.</w:t>
      </w:r>
    </w:p>
    <w:p w14:paraId="6E316677" w14:textId="77777777" w:rsidR="00956A2F" w:rsidRPr="00B724E4" w:rsidRDefault="00956A2F" w:rsidP="00956A2F">
      <w:pPr>
        <w:pStyle w:val="Style37"/>
        <w:widowControl/>
        <w:jc w:val="both"/>
        <w:rPr>
          <w:rStyle w:val="FontStyle54"/>
          <w:rFonts w:ascii="Times New Roman" w:hAnsi="Times New Roman" w:cs="Times New Roman"/>
          <w:i w:val="0"/>
          <w:sz w:val="24"/>
          <w:szCs w:val="24"/>
          <w:lang w:eastAsia="en-US"/>
        </w:rPr>
      </w:pPr>
    </w:p>
    <w:p w14:paraId="7834E36E" w14:textId="77777777" w:rsidR="00956A2F" w:rsidRPr="00B724E4" w:rsidRDefault="00956A2F" w:rsidP="00956A2F">
      <w:pPr>
        <w:pStyle w:val="Style18"/>
        <w:widowControl/>
        <w:jc w:val="both"/>
        <w:rPr>
          <w:rStyle w:val="FontStyle56"/>
          <w:rFonts w:ascii="Times New Roman" w:hAnsi="Times New Roman" w:cs="Times New Roman"/>
          <w:sz w:val="24"/>
          <w:szCs w:val="24"/>
          <w:lang w:eastAsia="en-US"/>
        </w:rPr>
      </w:pPr>
    </w:p>
    <w:p w14:paraId="314FFF2A" w14:textId="03ABA2CE" w:rsidR="00956A2F" w:rsidRPr="009B752C" w:rsidRDefault="00956A2F" w:rsidP="001B2CE6">
      <w:pPr>
        <w:rPr>
          <w:b/>
          <w:bCs/>
          <w:sz w:val="24"/>
          <w:szCs w:val="24"/>
        </w:rPr>
      </w:pPr>
    </w:p>
    <w:p w14:paraId="6A9179F2" w14:textId="01972890" w:rsidR="00956A2F" w:rsidRPr="009B752C" w:rsidRDefault="00956A2F" w:rsidP="001B2CE6">
      <w:pPr>
        <w:rPr>
          <w:b/>
          <w:bCs/>
          <w:sz w:val="24"/>
          <w:szCs w:val="24"/>
        </w:rPr>
      </w:pPr>
    </w:p>
    <w:p w14:paraId="1EFBC0CE" w14:textId="061A46B4" w:rsidR="00956A2F" w:rsidRPr="009B752C" w:rsidRDefault="00956A2F" w:rsidP="001B2CE6">
      <w:pPr>
        <w:rPr>
          <w:b/>
          <w:bCs/>
          <w:sz w:val="24"/>
          <w:szCs w:val="24"/>
        </w:rPr>
      </w:pPr>
    </w:p>
    <w:p w14:paraId="39171446" w14:textId="42A528DB" w:rsidR="00956A2F" w:rsidRPr="009B752C" w:rsidRDefault="00956A2F" w:rsidP="001B2CE6">
      <w:pPr>
        <w:rPr>
          <w:b/>
          <w:bCs/>
          <w:sz w:val="24"/>
          <w:szCs w:val="24"/>
        </w:rPr>
      </w:pPr>
    </w:p>
    <w:p w14:paraId="551D3592" w14:textId="098A1C0C" w:rsidR="00956A2F" w:rsidRPr="009B752C" w:rsidRDefault="00956A2F" w:rsidP="001B2CE6">
      <w:pPr>
        <w:rPr>
          <w:b/>
          <w:bCs/>
          <w:sz w:val="24"/>
          <w:szCs w:val="24"/>
        </w:rPr>
      </w:pPr>
    </w:p>
    <w:p w14:paraId="1262ACAA" w14:textId="7D86B57E" w:rsidR="00956A2F" w:rsidRPr="009B752C" w:rsidRDefault="00956A2F" w:rsidP="001B2CE6">
      <w:pPr>
        <w:rPr>
          <w:b/>
          <w:bCs/>
          <w:sz w:val="24"/>
          <w:szCs w:val="24"/>
        </w:rPr>
      </w:pPr>
    </w:p>
    <w:p w14:paraId="33ED9F9B" w14:textId="5BCF562A" w:rsidR="00956A2F" w:rsidRPr="009B752C" w:rsidRDefault="00956A2F" w:rsidP="001B2CE6">
      <w:pPr>
        <w:rPr>
          <w:b/>
          <w:bCs/>
          <w:sz w:val="24"/>
          <w:szCs w:val="24"/>
        </w:rPr>
      </w:pPr>
    </w:p>
    <w:p w14:paraId="3C297993" w14:textId="7AA102D4" w:rsidR="00956A2F" w:rsidRPr="009B752C" w:rsidRDefault="00956A2F" w:rsidP="001B2CE6">
      <w:pPr>
        <w:rPr>
          <w:b/>
          <w:bCs/>
          <w:sz w:val="24"/>
          <w:szCs w:val="24"/>
        </w:rPr>
      </w:pPr>
    </w:p>
    <w:p w14:paraId="0DF68332" w14:textId="7A5BBF67" w:rsidR="00956A2F" w:rsidRDefault="00956A2F" w:rsidP="001B2CE6">
      <w:pPr>
        <w:rPr>
          <w:b/>
          <w:bCs/>
          <w:sz w:val="24"/>
          <w:szCs w:val="24"/>
        </w:rPr>
      </w:pPr>
    </w:p>
    <w:p w14:paraId="2CCAC296" w14:textId="50511BC4" w:rsidR="009B752C" w:rsidRDefault="009B752C" w:rsidP="001B2CE6">
      <w:pPr>
        <w:rPr>
          <w:b/>
          <w:bCs/>
          <w:sz w:val="24"/>
          <w:szCs w:val="24"/>
        </w:rPr>
      </w:pPr>
    </w:p>
    <w:p w14:paraId="52A306FE" w14:textId="4643CBE7" w:rsidR="009B752C" w:rsidRDefault="009B752C" w:rsidP="001B2CE6">
      <w:pPr>
        <w:rPr>
          <w:b/>
          <w:bCs/>
          <w:sz w:val="24"/>
          <w:szCs w:val="24"/>
        </w:rPr>
      </w:pPr>
    </w:p>
    <w:p w14:paraId="31F249F1" w14:textId="4A96549C" w:rsidR="009B752C" w:rsidRDefault="009B752C" w:rsidP="001B2CE6">
      <w:pPr>
        <w:rPr>
          <w:b/>
          <w:bCs/>
          <w:sz w:val="24"/>
          <w:szCs w:val="24"/>
        </w:rPr>
      </w:pPr>
    </w:p>
    <w:p w14:paraId="0438C901" w14:textId="139E9B58" w:rsidR="009B752C" w:rsidRDefault="009B752C" w:rsidP="001B2CE6">
      <w:pPr>
        <w:rPr>
          <w:b/>
          <w:bCs/>
          <w:sz w:val="24"/>
          <w:szCs w:val="24"/>
        </w:rPr>
      </w:pPr>
    </w:p>
    <w:p w14:paraId="46BA3D29" w14:textId="6215EA8A" w:rsidR="009B752C" w:rsidRDefault="009B752C" w:rsidP="001B2CE6">
      <w:pPr>
        <w:rPr>
          <w:b/>
          <w:bCs/>
          <w:sz w:val="24"/>
          <w:szCs w:val="24"/>
        </w:rPr>
      </w:pPr>
    </w:p>
    <w:p w14:paraId="7DD3AB9C" w14:textId="4042E336" w:rsidR="009B752C" w:rsidRDefault="009B752C" w:rsidP="001B2CE6">
      <w:pPr>
        <w:rPr>
          <w:b/>
          <w:bCs/>
          <w:sz w:val="24"/>
          <w:szCs w:val="24"/>
        </w:rPr>
      </w:pPr>
    </w:p>
    <w:p w14:paraId="61136D66" w14:textId="1F4E6EEE" w:rsidR="009B752C" w:rsidRDefault="009B752C" w:rsidP="001B2CE6">
      <w:pPr>
        <w:rPr>
          <w:b/>
          <w:bCs/>
          <w:sz w:val="24"/>
          <w:szCs w:val="24"/>
        </w:rPr>
      </w:pPr>
    </w:p>
    <w:p w14:paraId="1F026CAA" w14:textId="3583729C" w:rsidR="009B752C" w:rsidRDefault="009B752C" w:rsidP="001B2CE6">
      <w:pPr>
        <w:rPr>
          <w:b/>
          <w:bCs/>
          <w:sz w:val="24"/>
          <w:szCs w:val="24"/>
        </w:rPr>
      </w:pPr>
    </w:p>
    <w:p w14:paraId="0ED097DA" w14:textId="4232DF4D" w:rsidR="009B752C" w:rsidRDefault="009B752C" w:rsidP="001B2CE6">
      <w:pPr>
        <w:rPr>
          <w:b/>
          <w:bCs/>
          <w:sz w:val="24"/>
          <w:szCs w:val="24"/>
        </w:rPr>
      </w:pPr>
    </w:p>
    <w:p w14:paraId="34AD5B0D" w14:textId="5E46BF8A" w:rsidR="009B752C" w:rsidRDefault="009B752C" w:rsidP="001B2CE6">
      <w:pPr>
        <w:rPr>
          <w:b/>
          <w:bCs/>
          <w:sz w:val="24"/>
          <w:szCs w:val="24"/>
        </w:rPr>
      </w:pPr>
    </w:p>
    <w:p w14:paraId="5B2EFEFA" w14:textId="7625A54C" w:rsidR="009B752C" w:rsidRDefault="009B752C" w:rsidP="001B2CE6">
      <w:pPr>
        <w:rPr>
          <w:b/>
          <w:bCs/>
          <w:sz w:val="24"/>
          <w:szCs w:val="24"/>
        </w:rPr>
      </w:pPr>
    </w:p>
    <w:p w14:paraId="1D434F0B" w14:textId="2214CFB3" w:rsidR="009B752C" w:rsidRDefault="009B752C" w:rsidP="001B2CE6">
      <w:pPr>
        <w:rPr>
          <w:b/>
          <w:bCs/>
          <w:sz w:val="24"/>
          <w:szCs w:val="24"/>
        </w:rPr>
      </w:pPr>
    </w:p>
    <w:p w14:paraId="1370D6A7" w14:textId="410485AF" w:rsidR="009B752C" w:rsidRDefault="009B752C" w:rsidP="001B2CE6">
      <w:pPr>
        <w:rPr>
          <w:b/>
          <w:bCs/>
          <w:sz w:val="24"/>
          <w:szCs w:val="24"/>
        </w:rPr>
      </w:pPr>
    </w:p>
    <w:p w14:paraId="6589659C" w14:textId="742CEEF1" w:rsidR="009B752C" w:rsidRDefault="009B752C" w:rsidP="001B2CE6">
      <w:pPr>
        <w:rPr>
          <w:b/>
          <w:bCs/>
          <w:sz w:val="24"/>
          <w:szCs w:val="24"/>
        </w:rPr>
      </w:pPr>
    </w:p>
    <w:p w14:paraId="7AD797B9" w14:textId="105CEB12" w:rsidR="009B752C" w:rsidRDefault="009B752C" w:rsidP="001B2CE6">
      <w:pPr>
        <w:rPr>
          <w:b/>
          <w:bCs/>
          <w:sz w:val="24"/>
          <w:szCs w:val="24"/>
        </w:rPr>
      </w:pPr>
    </w:p>
    <w:p w14:paraId="57B2DC3E" w14:textId="4161F8F9" w:rsidR="009B752C" w:rsidRDefault="009B752C" w:rsidP="001B2CE6">
      <w:pPr>
        <w:rPr>
          <w:b/>
          <w:bCs/>
          <w:sz w:val="24"/>
          <w:szCs w:val="24"/>
        </w:rPr>
      </w:pPr>
    </w:p>
    <w:p w14:paraId="66993123" w14:textId="1DFEECE6" w:rsidR="009B752C" w:rsidRDefault="009B752C" w:rsidP="001B2CE6">
      <w:pPr>
        <w:rPr>
          <w:b/>
          <w:bCs/>
          <w:sz w:val="24"/>
          <w:szCs w:val="24"/>
        </w:rPr>
      </w:pPr>
    </w:p>
    <w:p w14:paraId="57D2FD95" w14:textId="545728A6" w:rsidR="009B752C" w:rsidRDefault="009B752C" w:rsidP="001B2CE6">
      <w:pPr>
        <w:rPr>
          <w:b/>
          <w:bCs/>
          <w:sz w:val="24"/>
          <w:szCs w:val="24"/>
        </w:rPr>
      </w:pPr>
    </w:p>
    <w:p w14:paraId="2EBF5B3F" w14:textId="7E1C4BC9" w:rsidR="009B752C" w:rsidRDefault="009B752C" w:rsidP="001B2CE6">
      <w:pPr>
        <w:rPr>
          <w:b/>
          <w:bCs/>
          <w:sz w:val="24"/>
          <w:szCs w:val="24"/>
        </w:rPr>
      </w:pPr>
    </w:p>
    <w:p w14:paraId="1E945E4D" w14:textId="3CF26240" w:rsidR="009B752C" w:rsidRDefault="009B752C" w:rsidP="001B2CE6">
      <w:pPr>
        <w:rPr>
          <w:b/>
          <w:bCs/>
          <w:sz w:val="24"/>
          <w:szCs w:val="24"/>
        </w:rPr>
      </w:pPr>
    </w:p>
    <w:p w14:paraId="39B00685" w14:textId="1D1DCEC4" w:rsidR="009B752C" w:rsidRDefault="009B752C" w:rsidP="001B2CE6">
      <w:pPr>
        <w:rPr>
          <w:b/>
          <w:bCs/>
          <w:sz w:val="24"/>
          <w:szCs w:val="24"/>
        </w:rPr>
      </w:pPr>
    </w:p>
    <w:p w14:paraId="1B9204A1" w14:textId="4BC85CA5" w:rsidR="009B752C" w:rsidRDefault="009B752C" w:rsidP="001B2CE6">
      <w:pPr>
        <w:rPr>
          <w:b/>
          <w:bCs/>
          <w:sz w:val="24"/>
          <w:szCs w:val="24"/>
        </w:rPr>
      </w:pPr>
    </w:p>
    <w:p w14:paraId="6096FCB5" w14:textId="45BF2EF7" w:rsidR="009B752C" w:rsidRDefault="009B752C" w:rsidP="001B2CE6">
      <w:pPr>
        <w:rPr>
          <w:b/>
          <w:bCs/>
          <w:sz w:val="24"/>
          <w:szCs w:val="24"/>
        </w:rPr>
      </w:pPr>
    </w:p>
    <w:p w14:paraId="5279937E" w14:textId="171E8844" w:rsidR="009B752C" w:rsidRDefault="009B752C" w:rsidP="001B2CE6">
      <w:pPr>
        <w:rPr>
          <w:b/>
          <w:bCs/>
          <w:sz w:val="24"/>
          <w:szCs w:val="24"/>
        </w:rPr>
      </w:pPr>
    </w:p>
    <w:p w14:paraId="095E515A" w14:textId="0263A977" w:rsidR="009B752C" w:rsidRDefault="009B752C" w:rsidP="001B2CE6">
      <w:pPr>
        <w:rPr>
          <w:b/>
          <w:bCs/>
          <w:sz w:val="24"/>
          <w:szCs w:val="24"/>
        </w:rPr>
      </w:pPr>
    </w:p>
    <w:p w14:paraId="4468DD72" w14:textId="229F42E6" w:rsidR="009B752C" w:rsidRDefault="009B752C" w:rsidP="001B2CE6">
      <w:pPr>
        <w:rPr>
          <w:b/>
          <w:bCs/>
          <w:sz w:val="24"/>
          <w:szCs w:val="24"/>
        </w:rPr>
      </w:pPr>
    </w:p>
    <w:p w14:paraId="52D64313" w14:textId="5E2C6C1D" w:rsidR="009B752C" w:rsidRDefault="009B752C" w:rsidP="001B2CE6">
      <w:pPr>
        <w:rPr>
          <w:b/>
          <w:bCs/>
          <w:sz w:val="24"/>
          <w:szCs w:val="24"/>
        </w:rPr>
      </w:pPr>
    </w:p>
    <w:p w14:paraId="693C89F2" w14:textId="36D1D65F" w:rsidR="009B752C" w:rsidRDefault="009B752C" w:rsidP="001B2CE6">
      <w:pPr>
        <w:rPr>
          <w:b/>
          <w:bCs/>
          <w:sz w:val="24"/>
          <w:szCs w:val="24"/>
        </w:rPr>
      </w:pPr>
    </w:p>
    <w:p w14:paraId="2B19BE06" w14:textId="4BF142E8" w:rsidR="009B752C" w:rsidRDefault="009B752C" w:rsidP="001B2CE6">
      <w:pPr>
        <w:rPr>
          <w:b/>
          <w:bCs/>
          <w:sz w:val="24"/>
          <w:szCs w:val="24"/>
        </w:rPr>
      </w:pPr>
    </w:p>
    <w:p w14:paraId="01A09667" w14:textId="589568CE" w:rsidR="009B752C" w:rsidRDefault="009B752C" w:rsidP="001B2CE6">
      <w:pPr>
        <w:rPr>
          <w:b/>
          <w:bCs/>
          <w:sz w:val="24"/>
          <w:szCs w:val="24"/>
        </w:rPr>
      </w:pPr>
    </w:p>
    <w:p w14:paraId="76E28A1D" w14:textId="79AC9832" w:rsidR="009B752C" w:rsidRDefault="009B752C" w:rsidP="001B2CE6">
      <w:pPr>
        <w:rPr>
          <w:b/>
          <w:bCs/>
          <w:sz w:val="24"/>
          <w:szCs w:val="24"/>
        </w:rPr>
      </w:pPr>
    </w:p>
    <w:p w14:paraId="6D57A50E" w14:textId="77777777" w:rsidR="009B752C" w:rsidRPr="009B752C" w:rsidRDefault="009B752C" w:rsidP="001B2CE6">
      <w:pPr>
        <w:rPr>
          <w:b/>
          <w:bCs/>
          <w:sz w:val="24"/>
          <w:szCs w:val="24"/>
        </w:rPr>
      </w:pPr>
    </w:p>
    <w:p w14:paraId="2380EBBB" w14:textId="6306A740" w:rsidR="002A0993" w:rsidRPr="009B752C" w:rsidRDefault="002A0993" w:rsidP="002A0993">
      <w:pPr>
        <w:widowControl/>
        <w:autoSpaceDE/>
        <w:autoSpaceDN/>
        <w:adjustRightInd/>
        <w:ind w:firstLine="0"/>
        <w:jc w:val="center"/>
        <w:rPr>
          <w:b/>
          <w:sz w:val="24"/>
          <w:szCs w:val="24"/>
        </w:rPr>
      </w:pPr>
      <w:r w:rsidRPr="009B752C">
        <w:rPr>
          <w:b/>
          <w:sz w:val="24"/>
          <w:szCs w:val="24"/>
        </w:rPr>
        <w:t xml:space="preserve">Приложение </w:t>
      </w:r>
      <w:r w:rsidRPr="009B752C">
        <w:rPr>
          <w:b/>
          <w:sz w:val="24"/>
          <w:szCs w:val="24"/>
          <w:lang w:val="en-US"/>
        </w:rPr>
        <w:t>B</w:t>
      </w:r>
      <w:r w:rsidRPr="009B752C">
        <w:rPr>
          <w:b/>
          <w:sz w:val="24"/>
          <w:szCs w:val="24"/>
        </w:rPr>
        <w:t>.</w:t>
      </w:r>
      <w:r w:rsidRPr="009B752C">
        <w:rPr>
          <w:b/>
          <w:sz w:val="24"/>
          <w:szCs w:val="24"/>
          <w:lang w:val="en-US"/>
        </w:rPr>
        <w:t>A</w:t>
      </w:r>
    </w:p>
    <w:p w14:paraId="23E01890" w14:textId="77777777" w:rsidR="002A0993" w:rsidRPr="009B752C" w:rsidRDefault="002A0993" w:rsidP="002A0993">
      <w:pPr>
        <w:widowControl/>
        <w:autoSpaceDE/>
        <w:autoSpaceDN/>
        <w:adjustRightInd/>
        <w:ind w:firstLine="0"/>
        <w:jc w:val="center"/>
        <w:rPr>
          <w:i/>
          <w:sz w:val="24"/>
          <w:szCs w:val="24"/>
        </w:rPr>
      </w:pPr>
      <w:r w:rsidRPr="009B752C">
        <w:rPr>
          <w:i/>
          <w:sz w:val="24"/>
          <w:szCs w:val="24"/>
        </w:rPr>
        <w:t>(информационное)</w:t>
      </w:r>
    </w:p>
    <w:p w14:paraId="671B058E" w14:textId="77777777" w:rsidR="002A0993" w:rsidRPr="009B752C" w:rsidRDefault="002A0993" w:rsidP="002A0993">
      <w:pPr>
        <w:widowControl/>
        <w:autoSpaceDE/>
        <w:autoSpaceDN/>
        <w:adjustRightInd/>
        <w:ind w:firstLine="0"/>
        <w:jc w:val="center"/>
        <w:rPr>
          <w:b/>
          <w:sz w:val="24"/>
          <w:szCs w:val="24"/>
        </w:rPr>
      </w:pPr>
      <w:r w:rsidRPr="009B752C">
        <w:rPr>
          <w:b/>
          <w:sz w:val="24"/>
          <w:szCs w:val="24"/>
        </w:rPr>
        <w:t>Сведения о соответствии национального стандарта</w:t>
      </w:r>
    </w:p>
    <w:p w14:paraId="12B1101A" w14:textId="77777777" w:rsidR="002A0993" w:rsidRPr="009B752C" w:rsidRDefault="002A0993" w:rsidP="002A0993">
      <w:pPr>
        <w:widowControl/>
        <w:autoSpaceDE/>
        <w:autoSpaceDN/>
        <w:adjustRightInd/>
        <w:ind w:firstLine="0"/>
        <w:jc w:val="center"/>
        <w:rPr>
          <w:b/>
          <w:sz w:val="24"/>
          <w:szCs w:val="24"/>
        </w:rPr>
      </w:pPr>
      <w:r w:rsidRPr="009B752C">
        <w:rPr>
          <w:b/>
          <w:sz w:val="24"/>
          <w:szCs w:val="24"/>
        </w:rPr>
        <w:t xml:space="preserve"> ссылочному международному стандарту</w:t>
      </w:r>
    </w:p>
    <w:p w14:paraId="2DC35E0F" w14:textId="77777777" w:rsidR="002A0993" w:rsidRPr="009B752C" w:rsidRDefault="002A0993" w:rsidP="002A0993">
      <w:pPr>
        <w:widowControl/>
        <w:autoSpaceDE/>
        <w:autoSpaceDN/>
        <w:adjustRightInd/>
        <w:ind w:firstLine="709"/>
        <w:jc w:val="center"/>
        <w:rPr>
          <w:b/>
          <w:sz w:val="24"/>
          <w:szCs w:val="24"/>
        </w:rPr>
      </w:pPr>
    </w:p>
    <w:p w14:paraId="3AFC2A29" w14:textId="77777777" w:rsidR="002A0993" w:rsidRPr="009B752C" w:rsidRDefault="002A0993" w:rsidP="002A0993">
      <w:pPr>
        <w:pStyle w:val="Default"/>
      </w:pPr>
      <w:r w:rsidRPr="009B752C">
        <w:rPr>
          <w:b/>
        </w:rPr>
        <w:t xml:space="preserve">Таблица В.А.1 – </w:t>
      </w:r>
      <w:r w:rsidRPr="009B752C">
        <w:rPr>
          <w:b/>
          <w:bCs/>
        </w:rPr>
        <w:t xml:space="preserve">Сведения о соответствии стандартов ссылочным международным, </w:t>
      </w:r>
    </w:p>
    <w:p w14:paraId="76EA3006" w14:textId="77777777" w:rsidR="002A0993" w:rsidRPr="009B752C" w:rsidRDefault="002A0993" w:rsidP="002A0993">
      <w:pPr>
        <w:widowControl/>
        <w:autoSpaceDE/>
        <w:autoSpaceDN/>
        <w:adjustRightInd/>
        <w:ind w:firstLine="0"/>
        <w:jc w:val="center"/>
        <w:rPr>
          <w:rFonts w:eastAsiaTheme="minorHAnsi"/>
          <w:b/>
          <w:bCs/>
          <w:color w:val="000000"/>
          <w:sz w:val="24"/>
          <w:szCs w:val="24"/>
          <w:lang w:eastAsia="en-US"/>
        </w:rPr>
      </w:pPr>
      <w:r w:rsidRPr="009B752C">
        <w:rPr>
          <w:rFonts w:eastAsiaTheme="minorHAnsi"/>
          <w:b/>
          <w:bCs/>
          <w:color w:val="000000"/>
          <w:sz w:val="24"/>
          <w:szCs w:val="24"/>
          <w:lang w:eastAsia="en-US"/>
        </w:rPr>
        <w:t>региональным стандартам, стандартам иностранных государств</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956"/>
        <w:gridCol w:w="3835"/>
      </w:tblGrid>
      <w:tr w:rsidR="00B724E4" w:rsidRPr="009B752C" w14:paraId="68CCFE19" w14:textId="77777777" w:rsidTr="00B724E4">
        <w:tc>
          <w:tcPr>
            <w:tcW w:w="3553" w:type="dxa"/>
            <w:vAlign w:val="center"/>
          </w:tcPr>
          <w:p w14:paraId="11413AD0" w14:textId="77777777" w:rsidR="00B724E4" w:rsidRPr="009B752C" w:rsidRDefault="00B724E4" w:rsidP="00E07932">
            <w:pPr>
              <w:pStyle w:val="Default"/>
              <w:jc w:val="center"/>
            </w:pPr>
            <w:r w:rsidRPr="009B752C">
              <w:t>Обозначение и наименование</w:t>
            </w:r>
          </w:p>
          <w:p w14:paraId="0E79EEF2" w14:textId="77777777" w:rsidR="00B724E4" w:rsidRPr="009B752C" w:rsidRDefault="00B724E4" w:rsidP="00E07932">
            <w:pPr>
              <w:pStyle w:val="Default"/>
              <w:jc w:val="center"/>
            </w:pPr>
            <w:r w:rsidRPr="009B752C">
              <w:t>международного, регионального</w:t>
            </w:r>
          </w:p>
          <w:p w14:paraId="76D061EC" w14:textId="77777777" w:rsidR="00B724E4" w:rsidRPr="009B752C" w:rsidRDefault="00B724E4" w:rsidP="00E07932">
            <w:pPr>
              <w:pStyle w:val="Default"/>
              <w:jc w:val="center"/>
            </w:pPr>
            <w:r w:rsidRPr="009B752C">
              <w:t>стандартов, стандарта иностранного государства</w:t>
            </w:r>
          </w:p>
        </w:tc>
        <w:tc>
          <w:tcPr>
            <w:tcW w:w="1956" w:type="dxa"/>
            <w:vAlign w:val="center"/>
          </w:tcPr>
          <w:p w14:paraId="33499ACA" w14:textId="77777777" w:rsidR="00B724E4" w:rsidRPr="009B752C" w:rsidRDefault="00B724E4" w:rsidP="00E07932">
            <w:pPr>
              <w:pStyle w:val="Default"/>
              <w:jc w:val="center"/>
            </w:pPr>
            <w:r w:rsidRPr="009B752C">
              <w:t>Степень соответствия</w:t>
            </w:r>
          </w:p>
        </w:tc>
        <w:tc>
          <w:tcPr>
            <w:tcW w:w="3835" w:type="dxa"/>
            <w:vAlign w:val="center"/>
          </w:tcPr>
          <w:p w14:paraId="29C3FB32" w14:textId="77777777" w:rsidR="00B724E4" w:rsidRPr="009B752C" w:rsidRDefault="00B724E4" w:rsidP="00E07932">
            <w:pPr>
              <w:pStyle w:val="Default"/>
              <w:jc w:val="center"/>
            </w:pPr>
            <w:r w:rsidRPr="009B752C">
              <w:t>Обозначение и наименование</w:t>
            </w:r>
          </w:p>
          <w:p w14:paraId="5E886F66" w14:textId="77777777" w:rsidR="00B724E4" w:rsidRPr="009B752C" w:rsidRDefault="00B724E4" w:rsidP="00E07932">
            <w:pPr>
              <w:pStyle w:val="Default"/>
              <w:jc w:val="center"/>
            </w:pPr>
            <w:r w:rsidRPr="009B752C">
              <w:t>национального стандарта,</w:t>
            </w:r>
          </w:p>
          <w:p w14:paraId="33268BC6" w14:textId="77777777" w:rsidR="00B724E4" w:rsidRPr="009B752C" w:rsidRDefault="00B724E4" w:rsidP="00E07932">
            <w:pPr>
              <w:pStyle w:val="Default"/>
              <w:jc w:val="center"/>
            </w:pPr>
            <w:r w:rsidRPr="009B752C">
              <w:t>межгосударственного стандарта</w:t>
            </w:r>
          </w:p>
        </w:tc>
      </w:tr>
      <w:tr w:rsidR="00B724E4" w:rsidRPr="009B752C" w14:paraId="51D596B0" w14:textId="77777777" w:rsidTr="00B724E4">
        <w:trPr>
          <w:trHeight w:val="1211"/>
        </w:trPr>
        <w:tc>
          <w:tcPr>
            <w:tcW w:w="3553" w:type="dxa"/>
          </w:tcPr>
          <w:p w14:paraId="1B3CF6C0" w14:textId="5B88F4BB" w:rsidR="00B724E4" w:rsidRPr="009B752C" w:rsidRDefault="00B724E4" w:rsidP="00B724E4">
            <w:pPr>
              <w:pStyle w:val="Style25"/>
              <w:widowControl/>
              <w:ind w:firstLine="720"/>
              <w:jc w:val="both"/>
              <w:rPr>
                <w:rFonts w:ascii="Times New Roman" w:hAnsi="Times New Roman"/>
                <w:lang w:val="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22237-1,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8"/>
                <w:rFonts w:ascii="Times New Roman" w:hAnsi="Times New Roman" w:cs="Times New Roman"/>
                <w:sz w:val="24"/>
                <w:szCs w:val="24"/>
                <w:lang w:eastAsia="en-US"/>
              </w:rPr>
              <w:t>Оборудование и инфраструктура центров обработки данных.</w:t>
            </w:r>
            <w:r w:rsidRPr="00B21EAB">
              <w:rPr>
                <w:rStyle w:val="FontStyle44"/>
                <w:rFonts w:ascii="Times New Roman" w:hAnsi="Times New Roman"/>
                <w:sz w:val="24"/>
                <w:szCs w:val="24"/>
                <w:lang w:eastAsia="en-US"/>
              </w:rPr>
              <w:t xml:space="preserve"> </w:t>
            </w:r>
            <w:r w:rsidRPr="00B21EAB">
              <w:rPr>
                <w:rStyle w:val="FontStyle45"/>
                <w:rFonts w:ascii="Times New Roman" w:hAnsi="Times New Roman"/>
                <w:lang w:eastAsia="en-US"/>
              </w:rPr>
              <w:t>Часть</w:t>
            </w:r>
            <w:r w:rsidRPr="00B21EAB">
              <w:rPr>
                <w:rStyle w:val="FontStyle54"/>
                <w:rFonts w:ascii="Times New Roman" w:hAnsi="Times New Roman"/>
                <w:sz w:val="24"/>
                <w:szCs w:val="24"/>
                <w:lang w:eastAsia="en-US"/>
              </w:rPr>
              <w:t xml:space="preserve"> 1: Общие понятия; </w:t>
            </w:r>
          </w:p>
        </w:tc>
        <w:tc>
          <w:tcPr>
            <w:tcW w:w="1956" w:type="dxa"/>
            <w:vAlign w:val="center"/>
          </w:tcPr>
          <w:p w14:paraId="0CD2EC49" w14:textId="77777777" w:rsidR="00B724E4" w:rsidRPr="009B752C" w:rsidRDefault="00B724E4" w:rsidP="00E07932">
            <w:pPr>
              <w:widowControl/>
              <w:autoSpaceDE/>
              <w:autoSpaceDN/>
              <w:adjustRightInd/>
              <w:ind w:firstLine="0"/>
              <w:jc w:val="center"/>
              <w:rPr>
                <w:sz w:val="24"/>
                <w:szCs w:val="24"/>
                <w:lang w:val="en-US"/>
              </w:rPr>
            </w:pPr>
            <w:r w:rsidRPr="009B752C">
              <w:rPr>
                <w:sz w:val="24"/>
                <w:szCs w:val="24"/>
                <w:lang w:val="en-US"/>
              </w:rPr>
              <w:t>IDT</w:t>
            </w:r>
          </w:p>
        </w:tc>
        <w:tc>
          <w:tcPr>
            <w:tcW w:w="3835" w:type="dxa"/>
          </w:tcPr>
          <w:p w14:paraId="12BF5968" w14:textId="68D6394A" w:rsidR="00B724E4" w:rsidRPr="009B752C" w:rsidRDefault="00B724E4" w:rsidP="00E364A9">
            <w:pPr>
              <w:ind w:firstLine="33"/>
              <w:rPr>
                <w:sz w:val="24"/>
                <w:szCs w:val="24"/>
              </w:rPr>
            </w:pPr>
            <w:r>
              <w:rPr>
                <w:rStyle w:val="FontStyle53"/>
                <w:rFonts w:ascii="Times New Roman" w:hAnsi="Times New Roman"/>
                <w:sz w:val="24"/>
                <w:szCs w:val="24"/>
                <w:lang w:val="kk-KZ" w:eastAsia="en-US"/>
              </w:rPr>
              <w:t xml:space="preserve">СТ РК </w:t>
            </w: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22237-1</w:t>
            </w:r>
            <w:r>
              <w:rPr>
                <w:rStyle w:val="FontStyle53"/>
                <w:rFonts w:ascii="Times New Roman" w:hAnsi="Times New Roman"/>
                <w:sz w:val="24"/>
                <w:szCs w:val="24"/>
                <w:lang w:val="kk-KZ" w:eastAsia="en-US"/>
              </w:rPr>
              <w:t>*</w:t>
            </w:r>
            <w:r w:rsidRPr="00B21EAB">
              <w:rPr>
                <w:rStyle w:val="FontStyle53"/>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8"/>
                <w:rFonts w:ascii="Times New Roman" w:hAnsi="Times New Roman" w:cs="Times New Roman"/>
                <w:sz w:val="24"/>
                <w:szCs w:val="24"/>
                <w:lang w:eastAsia="en-US"/>
              </w:rPr>
              <w:t>Оборудование и инфраструктура центров обработки данных.</w:t>
            </w:r>
            <w:r w:rsidRPr="00B21EAB">
              <w:rPr>
                <w:rStyle w:val="FontStyle44"/>
                <w:rFonts w:ascii="Times New Roman" w:hAnsi="Times New Roman"/>
                <w:sz w:val="24"/>
                <w:szCs w:val="24"/>
                <w:lang w:eastAsia="en-US"/>
              </w:rPr>
              <w:t xml:space="preserve"> </w:t>
            </w:r>
            <w:r w:rsidRPr="00B21EAB">
              <w:rPr>
                <w:rStyle w:val="FontStyle45"/>
                <w:rFonts w:ascii="Times New Roman"/>
                <w:lang w:eastAsia="en-US"/>
              </w:rPr>
              <w:t>Часть</w:t>
            </w:r>
            <w:r w:rsidRPr="00B21EAB">
              <w:rPr>
                <w:rStyle w:val="FontStyle54"/>
                <w:rFonts w:ascii="Times New Roman" w:hAnsi="Times New Roman"/>
                <w:sz w:val="24"/>
                <w:szCs w:val="24"/>
                <w:lang w:eastAsia="en-US"/>
              </w:rPr>
              <w:t xml:space="preserve"> 1: Общие понятия; </w:t>
            </w:r>
          </w:p>
        </w:tc>
      </w:tr>
      <w:tr w:rsidR="00B724E4" w:rsidRPr="009B752C" w14:paraId="0520AF08" w14:textId="77777777" w:rsidTr="00B724E4">
        <w:trPr>
          <w:trHeight w:val="1211"/>
        </w:trPr>
        <w:tc>
          <w:tcPr>
            <w:tcW w:w="3553" w:type="dxa"/>
          </w:tcPr>
          <w:p w14:paraId="63A77CE7" w14:textId="77777777" w:rsidR="00B724E4" w:rsidRPr="00B21EAB" w:rsidRDefault="00B724E4" w:rsidP="00B724E4">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22237-3,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8"/>
                <w:rFonts w:ascii="Times New Roman" w:hAnsi="Times New Roman" w:cs="Times New Roman"/>
                <w:sz w:val="24"/>
                <w:szCs w:val="24"/>
                <w:lang w:eastAsia="en-US"/>
              </w:rPr>
              <w:t>Оборудование и инфраструктура центров обработки данных.</w:t>
            </w:r>
            <w:r w:rsidRPr="00B21EAB">
              <w:rPr>
                <w:rStyle w:val="FontStyle44"/>
                <w:rFonts w:ascii="Times New Roman" w:hAnsi="Times New Roman"/>
                <w:sz w:val="24"/>
                <w:szCs w:val="24"/>
                <w:lang w:eastAsia="en-US"/>
              </w:rPr>
              <w:t xml:space="preserve"> </w:t>
            </w:r>
            <w:r w:rsidRPr="00B21EAB">
              <w:rPr>
                <w:rStyle w:val="FontStyle45"/>
                <w:rFonts w:ascii="Times New Roman" w:hAnsi="Times New Roman"/>
                <w:lang w:eastAsia="en-US"/>
              </w:rPr>
              <w:t xml:space="preserve">Часть </w:t>
            </w:r>
            <w:r w:rsidRPr="00B21EAB">
              <w:rPr>
                <w:rStyle w:val="FontStyle54"/>
                <w:rFonts w:ascii="Times New Roman" w:hAnsi="Times New Roman"/>
                <w:sz w:val="24"/>
                <w:szCs w:val="24"/>
                <w:lang w:eastAsia="en-US"/>
              </w:rPr>
              <w:t>3. Распределение электроэнергии</w:t>
            </w:r>
          </w:p>
          <w:p w14:paraId="5F971E2B" w14:textId="77777777" w:rsidR="00B724E4" w:rsidRPr="00B21EAB" w:rsidRDefault="00B724E4" w:rsidP="00B724E4">
            <w:pPr>
              <w:pStyle w:val="Style25"/>
              <w:widowControl/>
              <w:ind w:firstLine="720"/>
              <w:jc w:val="both"/>
              <w:rPr>
                <w:rStyle w:val="FontStyle53"/>
                <w:rFonts w:ascii="Times New Roman" w:hAnsi="Times New Roman"/>
                <w:sz w:val="24"/>
                <w:szCs w:val="24"/>
                <w:lang w:val="en-US" w:eastAsia="en-US"/>
              </w:rPr>
            </w:pPr>
          </w:p>
        </w:tc>
        <w:tc>
          <w:tcPr>
            <w:tcW w:w="1956" w:type="dxa"/>
          </w:tcPr>
          <w:p w14:paraId="436D3D73" w14:textId="562BA043" w:rsidR="00B724E4" w:rsidRPr="009B752C" w:rsidRDefault="00B724E4" w:rsidP="00B724E4">
            <w:pPr>
              <w:widowControl/>
              <w:autoSpaceDE/>
              <w:autoSpaceDN/>
              <w:adjustRightInd/>
              <w:ind w:firstLine="0"/>
              <w:jc w:val="center"/>
              <w:rPr>
                <w:sz w:val="24"/>
                <w:szCs w:val="24"/>
                <w:lang w:val="en-US"/>
              </w:rPr>
            </w:pPr>
            <w:r w:rsidRPr="007205B7">
              <w:rPr>
                <w:sz w:val="24"/>
                <w:szCs w:val="24"/>
                <w:lang w:val="en-US"/>
              </w:rPr>
              <w:t>IDT</w:t>
            </w:r>
          </w:p>
        </w:tc>
        <w:tc>
          <w:tcPr>
            <w:tcW w:w="3835" w:type="dxa"/>
          </w:tcPr>
          <w:p w14:paraId="10C05ED9" w14:textId="27DD2D3F" w:rsidR="00B724E4" w:rsidRPr="00B21EAB" w:rsidRDefault="00B724E4" w:rsidP="00B724E4">
            <w:pPr>
              <w:pStyle w:val="Style25"/>
              <w:widowControl/>
              <w:ind w:firstLine="720"/>
              <w:jc w:val="both"/>
              <w:rPr>
                <w:rStyle w:val="FontStyle54"/>
                <w:rFonts w:ascii="Times New Roman" w:hAnsi="Times New Roman"/>
                <w:sz w:val="24"/>
                <w:szCs w:val="24"/>
                <w:lang w:eastAsia="en-US"/>
              </w:rPr>
            </w:pPr>
            <w:r>
              <w:rPr>
                <w:rStyle w:val="FontStyle53"/>
                <w:rFonts w:ascii="Times New Roman" w:hAnsi="Times New Roman"/>
                <w:sz w:val="24"/>
                <w:szCs w:val="24"/>
                <w:lang w:val="kk-KZ" w:eastAsia="en-US"/>
              </w:rPr>
              <w:t xml:space="preserve">СТ РК </w:t>
            </w: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22237-3</w:t>
            </w:r>
            <w:r>
              <w:rPr>
                <w:rStyle w:val="FontStyle53"/>
                <w:rFonts w:ascii="Times New Roman" w:hAnsi="Times New Roman"/>
                <w:sz w:val="24"/>
                <w:szCs w:val="24"/>
                <w:lang w:val="kk-KZ" w:eastAsia="en-US"/>
              </w:rPr>
              <w:t>*</w:t>
            </w:r>
            <w:r w:rsidRPr="00B21EAB">
              <w:rPr>
                <w:rStyle w:val="FontStyle53"/>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8"/>
                <w:rFonts w:ascii="Times New Roman" w:hAnsi="Times New Roman" w:cs="Times New Roman"/>
                <w:sz w:val="24"/>
                <w:szCs w:val="24"/>
                <w:lang w:eastAsia="en-US"/>
              </w:rPr>
              <w:t>Оборудование и инфраструктура центров обработки данных.</w:t>
            </w:r>
            <w:r w:rsidRPr="00B21EAB">
              <w:rPr>
                <w:rStyle w:val="FontStyle44"/>
                <w:rFonts w:ascii="Times New Roman" w:hAnsi="Times New Roman"/>
                <w:sz w:val="24"/>
                <w:szCs w:val="24"/>
                <w:lang w:eastAsia="en-US"/>
              </w:rPr>
              <w:t xml:space="preserve"> </w:t>
            </w:r>
            <w:r w:rsidRPr="00B21EAB">
              <w:rPr>
                <w:rStyle w:val="FontStyle45"/>
                <w:rFonts w:ascii="Times New Roman" w:hAnsi="Times New Roman"/>
                <w:lang w:eastAsia="en-US"/>
              </w:rPr>
              <w:t xml:space="preserve">Часть </w:t>
            </w:r>
            <w:r w:rsidRPr="00B21EAB">
              <w:rPr>
                <w:rStyle w:val="FontStyle54"/>
                <w:rFonts w:ascii="Times New Roman" w:hAnsi="Times New Roman"/>
                <w:sz w:val="24"/>
                <w:szCs w:val="24"/>
                <w:lang w:eastAsia="en-US"/>
              </w:rPr>
              <w:t>3. Распределение электроэнергии</w:t>
            </w:r>
          </w:p>
          <w:p w14:paraId="50DB38D9" w14:textId="77777777" w:rsidR="00B724E4" w:rsidRPr="009B752C" w:rsidRDefault="00B724E4" w:rsidP="00B724E4">
            <w:pPr>
              <w:rPr>
                <w:sz w:val="24"/>
                <w:szCs w:val="24"/>
              </w:rPr>
            </w:pPr>
          </w:p>
        </w:tc>
      </w:tr>
      <w:tr w:rsidR="00B724E4" w:rsidRPr="009B752C" w14:paraId="48584601" w14:textId="77777777" w:rsidTr="00B724E4">
        <w:trPr>
          <w:trHeight w:val="1211"/>
        </w:trPr>
        <w:tc>
          <w:tcPr>
            <w:tcW w:w="3553" w:type="dxa"/>
          </w:tcPr>
          <w:p w14:paraId="22E1E8E7" w14:textId="77777777" w:rsidR="00B724E4" w:rsidRPr="00B21EAB" w:rsidRDefault="00B724E4" w:rsidP="00B724E4">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22237-4,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8"/>
                <w:rFonts w:ascii="Times New Roman" w:hAnsi="Times New Roman" w:cs="Times New Roman"/>
                <w:sz w:val="24"/>
                <w:szCs w:val="24"/>
                <w:lang w:eastAsia="en-US"/>
              </w:rPr>
              <w:t>Оборудование и инфраструктура центров обработки данных.</w:t>
            </w:r>
            <w:r w:rsidRPr="00B21EAB">
              <w:rPr>
                <w:rStyle w:val="FontStyle44"/>
                <w:rFonts w:ascii="Times New Roman" w:hAnsi="Times New Roman"/>
                <w:sz w:val="24"/>
                <w:szCs w:val="24"/>
                <w:lang w:eastAsia="en-US"/>
              </w:rPr>
              <w:t xml:space="preserve"> </w:t>
            </w:r>
            <w:r w:rsidRPr="00B21EAB">
              <w:rPr>
                <w:rStyle w:val="FontStyle45"/>
                <w:rFonts w:ascii="Times New Roman" w:hAnsi="Times New Roman"/>
                <w:lang w:eastAsia="en-US"/>
              </w:rPr>
              <w:t xml:space="preserve">Часть </w:t>
            </w:r>
            <w:r w:rsidRPr="00B21EAB">
              <w:rPr>
                <w:rStyle w:val="FontStyle54"/>
                <w:rFonts w:ascii="Times New Roman" w:hAnsi="Times New Roman"/>
                <w:sz w:val="24"/>
                <w:szCs w:val="24"/>
                <w:lang w:eastAsia="en-US"/>
              </w:rPr>
              <w:t>4. Контроль состояния окружающей среды;</w:t>
            </w:r>
          </w:p>
          <w:p w14:paraId="7F094F67" w14:textId="77777777" w:rsidR="00B724E4" w:rsidRPr="00B21EAB" w:rsidRDefault="00B724E4" w:rsidP="00B724E4">
            <w:pPr>
              <w:pStyle w:val="Style25"/>
              <w:widowControl/>
              <w:ind w:firstLine="720"/>
              <w:jc w:val="both"/>
              <w:rPr>
                <w:rStyle w:val="FontStyle53"/>
                <w:rFonts w:ascii="Times New Roman" w:hAnsi="Times New Roman"/>
                <w:sz w:val="24"/>
                <w:szCs w:val="24"/>
                <w:lang w:val="en-US" w:eastAsia="en-US"/>
              </w:rPr>
            </w:pPr>
          </w:p>
        </w:tc>
        <w:tc>
          <w:tcPr>
            <w:tcW w:w="1956" w:type="dxa"/>
          </w:tcPr>
          <w:p w14:paraId="2338270B" w14:textId="62B001C8" w:rsidR="00B724E4" w:rsidRPr="009B752C" w:rsidRDefault="00B724E4" w:rsidP="00B724E4">
            <w:pPr>
              <w:widowControl/>
              <w:autoSpaceDE/>
              <w:autoSpaceDN/>
              <w:adjustRightInd/>
              <w:ind w:firstLine="0"/>
              <w:jc w:val="center"/>
              <w:rPr>
                <w:sz w:val="24"/>
                <w:szCs w:val="24"/>
                <w:lang w:val="en-US"/>
              </w:rPr>
            </w:pPr>
            <w:r w:rsidRPr="007205B7">
              <w:rPr>
                <w:sz w:val="24"/>
                <w:szCs w:val="24"/>
                <w:lang w:val="en-US"/>
              </w:rPr>
              <w:t>IDT</w:t>
            </w:r>
          </w:p>
        </w:tc>
        <w:tc>
          <w:tcPr>
            <w:tcW w:w="3835" w:type="dxa"/>
          </w:tcPr>
          <w:p w14:paraId="12C574A6" w14:textId="1BA21258" w:rsidR="00B724E4" w:rsidRPr="00B21EAB" w:rsidRDefault="00B724E4" w:rsidP="00B724E4">
            <w:pPr>
              <w:pStyle w:val="Style25"/>
              <w:widowControl/>
              <w:ind w:firstLine="720"/>
              <w:jc w:val="both"/>
              <w:rPr>
                <w:rStyle w:val="FontStyle54"/>
                <w:rFonts w:ascii="Times New Roman" w:hAnsi="Times New Roman"/>
                <w:sz w:val="24"/>
                <w:szCs w:val="24"/>
                <w:lang w:eastAsia="en-US"/>
              </w:rPr>
            </w:pPr>
            <w:r>
              <w:rPr>
                <w:rStyle w:val="FontStyle53"/>
                <w:rFonts w:ascii="Times New Roman" w:hAnsi="Times New Roman"/>
                <w:sz w:val="24"/>
                <w:szCs w:val="24"/>
                <w:lang w:val="kk-KZ" w:eastAsia="en-US"/>
              </w:rPr>
              <w:t xml:space="preserve">СТ РК </w:t>
            </w: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22237-4</w:t>
            </w:r>
            <w:r>
              <w:rPr>
                <w:rStyle w:val="FontStyle53"/>
                <w:rFonts w:ascii="Times New Roman" w:hAnsi="Times New Roman"/>
                <w:sz w:val="24"/>
                <w:szCs w:val="24"/>
                <w:lang w:val="kk-KZ" w:eastAsia="en-US"/>
              </w:rPr>
              <w:t>*</w:t>
            </w:r>
            <w:r w:rsidRPr="00B21EAB">
              <w:rPr>
                <w:rStyle w:val="FontStyle53"/>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8"/>
                <w:rFonts w:ascii="Times New Roman" w:hAnsi="Times New Roman" w:cs="Times New Roman"/>
                <w:sz w:val="24"/>
                <w:szCs w:val="24"/>
                <w:lang w:eastAsia="en-US"/>
              </w:rPr>
              <w:t>Оборудование и инфраструктура центров обработки данных.</w:t>
            </w:r>
            <w:r w:rsidRPr="00B21EAB">
              <w:rPr>
                <w:rStyle w:val="FontStyle44"/>
                <w:rFonts w:ascii="Times New Roman" w:hAnsi="Times New Roman"/>
                <w:sz w:val="24"/>
                <w:szCs w:val="24"/>
                <w:lang w:eastAsia="en-US"/>
              </w:rPr>
              <w:t xml:space="preserve"> </w:t>
            </w:r>
            <w:r w:rsidRPr="00B21EAB">
              <w:rPr>
                <w:rStyle w:val="FontStyle45"/>
                <w:rFonts w:ascii="Times New Roman" w:hAnsi="Times New Roman"/>
                <w:lang w:eastAsia="en-US"/>
              </w:rPr>
              <w:t xml:space="preserve">Часть </w:t>
            </w:r>
            <w:r w:rsidRPr="00B21EAB">
              <w:rPr>
                <w:rStyle w:val="FontStyle54"/>
                <w:rFonts w:ascii="Times New Roman" w:hAnsi="Times New Roman"/>
                <w:sz w:val="24"/>
                <w:szCs w:val="24"/>
                <w:lang w:eastAsia="en-US"/>
              </w:rPr>
              <w:t>4. Контроль состояния окружающей среды;</w:t>
            </w:r>
          </w:p>
          <w:p w14:paraId="3C3E97F4" w14:textId="77777777" w:rsidR="00B724E4" w:rsidRPr="009B752C" w:rsidRDefault="00B724E4" w:rsidP="00B724E4">
            <w:pPr>
              <w:rPr>
                <w:sz w:val="24"/>
                <w:szCs w:val="24"/>
              </w:rPr>
            </w:pPr>
          </w:p>
        </w:tc>
      </w:tr>
      <w:tr w:rsidR="00B724E4" w:rsidRPr="009B752C" w14:paraId="545B5587" w14:textId="77777777" w:rsidTr="00B724E4">
        <w:trPr>
          <w:trHeight w:val="1211"/>
        </w:trPr>
        <w:tc>
          <w:tcPr>
            <w:tcW w:w="3553" w:type="dxa"/>
          </w:tcPr>
          <w:p w14:paraId="5C09CF30" w14:textId="000DF1D1" w:rsidR="00B724E4" w:rsidRPr="00B21EAB" w:rsidRDefault="00B724E4" w:rsidP="00B724E4">
            <w:pPr>
              <w:pStyle w:val="Style25"/>
              <w:widowControl/>
              <w:ind w:firstLine="720"/>
              <w:jc w:val="both"/>
              <w:rPr>
                <w:rStyle w:val="FontStyle53"/>
                <w:rFonts w:ascii="Times New Roman" w:hAnsi="Times New Roman"/>
                <w:sz w:val="24"/>
                <w:szCs w:val="24"/>
                <w:lang w:val="en-US"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22237-5,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B21EAB">
              <w:rPr>
                <w:rStyle w:val="FontStyle45"/>
                <w:rFonts w:ascii="Times New Roman" w:hAnsi="Times New Roman"/>
                <w:lang w:eastAsia="en-US"/>
              </w:rPr>
              <w:t>Часть</w:t>
            </w:r>
            <w:r w:rsidRPr="00B21EAB">
              <w:rPr>
                <w:rStyle w:val="FontStyle54"/>
                <w:rFonts w:ascii="Times New Roman" w:hAnsi="Times New Roman"/>
                <w:sz w:val="24"/>
                <w:szCs w:val="24"/>
                <w:lang w:eastAsia="en-US"/>
              </w:rPr>
              <w:t xml:space="preserve"> 5. Инфраструктура кабелей связи;</w:t>
            </w:r>
          </w:p>
        </w:tc>
        <w:tc>
          <w:tcPr>
            <w:tcW w:w="1956" w:type="dxa"/>
          </w:tcPr>
          <w:p w14:paraId="7F5E453E" w14:textId="15412E86" w:rsidR="00B724E4" w:rsidRPr="009B752C" w:rsidRDefault="00B724E4" w:rsidP="00B724E4">
            <w:pPr>
              <w:widowControl/>
              <w:autoSpaceDE/>
              <w:autoSpaceDN/>
              <w:adjustRightInd/>
              <w:ind w:firstLine="0"/>
              <w:jc w:val="center"/>
              <w:rPr>
                <w:sz w:val="24"/>
                <w:szCs w:val="24"/>
                <w:lang w:val="en-US"/>
              </w:rPr>
            </w:pPr>
            <w:r w:rsidRPr="007205B7">
              <w:rPr>
                <w:sz w:val="24"/>
                <w:szCs w:val="24"/>
                <w:lang w:val="en-US"/>
              </w:rPr>
              <w:t>IDT</w:t>
            </w:r>
          </w:p>
        </w:tc>
        <w:tc>
          <w:tcPr>
            <w:tcW w:w="3835" w:type="dxa"/>
          </w:tcPr>
          <w:p w14:paraId="03837626" w14:textId="231074F1" w:rsidR="00B724E4" w:rsidRPr="00B21EAB" w:rsidRDefault="00B724E4" w:rsidP="00B724E4">
            <w:pPr>
              <w:pStyle w:val="Style25"/>
              <w:widowControl/>
              <w:ind w:firstLine="720"/>
              <w:jc w:val="both"/>
              <w:rPr>
                <w:rStyle w:val="FontStyle54"/>
                <w:rFonts w:ascii="Times New Roman" w:hAnsi="Times New Roman"/>
                <w:sz w:val="24"/>
                <w:szCs w:val="24"/>
                <w:lang w:eastAsia="en-US"/>
              </w:rPr>
            </w:pPr>
            <w:r>
              <w:rPr>
                <w:rStyle w:val="FontStyle53"/>
                <w:rFonts w:ascii="Times New Roman" w:hAnsi="Times New Roman"/>
                <w:sz w:val="24"/>
                <w:szCs w:val="24"/>
                <w:lang w:val="kk-KZ" w:eastAsia="en-US"/>
              </w:rPr>
              <w:t xml:space="preserve">СТ РК </w:t>
            </w: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22237-5</w:t>
            </w:r>
            <w:r>
              <w:rPr>
                <w:rStyle w:val="FontStyle53"/>
                <w:rFonts w:ascii="Times New Roman" w:hAnsi="Times New Roman"/>
                <w:sz w:val="24"/>
                <w:szCs w:val="24"/>
                <w:lang w:val="kk-KZ" w:eastAsia="en-US"/>
              </w:rPr>
              <w:t>*</w:t>
            </w:r>
            <w:r w:rsidRPr="00B21EAB">
              <w:rPr>
                <w:rStyle w:val="FontStyle53"/>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B21EAB">
              <w:rPr>
                <w:rStyle w:val="FontStyle45"/>
                <w:rFonts w:ascii="Times New Roman" w:hAnsi="Times New Roman"/>
                <w:lang w:eastAsia="en-US"/>
              </w:rPr>
              <w:t>Часть</w:t>
            </w:r>
            <w:r w:rsidRPr="00B21EAB">
              <w:rPr>
                <w:rStyle w:val="FontStyle54"/>
                <w:rFonts w:ascii="Times New Roman" w:hAnsi="Times New Roman"/>
                <w:sz w:val="24"/>
                <w:szCs w:val="24"/>
                <w:lang w:eastAsia="en-US"/>
              </w:rPr>
              <w:t xml:space="preserve"> 5. Инфраструктура кабелей связи;</w:t>
            </w:r>
          </w:p>
          <w:p w14:paraId="5E934F70" w14:textId="77777777" w:rsidR="00B724E4" w:rsidRPr="00B21EAB" w:rsidRDefault="00B724E4" w:rsidP="00B724E4">
            <w:pPr>
              <w:pStyle w:val="Style25"/>
              <w:widowControl/>
              <w:ind w:firstLine="720"/>
              <w:jc w:val="both"/>
              <w:rPr>
                <w:rStyle w:val="FontStyle53"/>
                <w:rFonts w:ascii="Times New Roman" w:hAnsi="Times New Roman"/>
                <w:sz w:val="24"/>
                <w:szCs w:val="24"/>
                <w:lang w:val="en-US" w:eastAsia="en-US"/>
              </w:rPr>
            </w:pPr>
          </w:p>
        </w:tc>
      </w:tr>
      <w:tr w:rsidR="00B724E4" w:rsidRPr="009B752C" w14:paraId="30055222" w14:textId="77777777" w:rsidTr="00B724E4">
        <w:trPr>
          <w:trHeight w:val="1211"/>
        </w:trPr>
        <w:tc>
          <w:tcPr>
            <w:tcW w:w="3553" w:type="dxa"/>
          </w:tcPr>
          <w:p w14:paraId="3A237971" w14:textId="77777777" w:rsidR="00B724E4" w:rsidRPr="00B21EAB" w:rsidRDefault="00B724E4" w:rsidP="00B724E4">
            <w:pPr>
              <w:pStyle w:val="Style25"/>
              <w:widowControl/>
              <w:ind w:firstLine="720"/>
              <w:jc w:val="both"/>
              <w:rPr>
                <w:rStyle w:val="FontStyle54"/>
                <w:rFonts w:ascii="Times New Roman" w:hAnsi="Times New Roman"/>
                <w:sz w:val="24"/>
                <w:szCs w:val="24"/>
                <w:lang w:eastAsia="en-US"/>
              </w:rPr>
            </w:pP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22237-6,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B21EAB">
              <w:rPr>
                <w:rStyle w:val="FontStyle45"/>
                <w:rFonts w:ascii="Times New Roman" w:hAnsi="Times New Roman"/>
                <w:lang w:eastAsia="en-US"/>
              </w:rPr>
              <w:t xml:space="preserve">Часть </w:t>
            </w:r>
            <w:r w:rsidRPr="00B21EAB">
              <w:rPr>
                <w:rStyle w:val="FontStyle54"/>
                <w:rFonts w:ascii="Times New Roman" w:hAnsi="Times New Roman"/>
                <w:sz w:val="24"/>
                <w:szCs w:val="24"/>
                <w:lang w:eastAsia="en-US"/>
              </w:rPr>
              <w:t>6. Системы защиты;</w:t>
            </w:r>
          </w:p>
          <w:p w14:paraId="07B968AD" w14:textId="77777777" w:rsidR="00B724E4" w:rsidRPr="00B21EAB" w:rsidRDefault="00B724E4" w:rsidP="00B724E4">
            <w:pPr>
              <w:pStyle w:val="Style25"/>
              <w:widowControl/>
              <w:ind w:firstLine="720"/>
              <w:jc w:val="both"/>
              <w:rPr>
                <w:rStyle w:val="FontStyle53"/>
                <w:rFonts w:ascii="Times New Roman" w:hAnsi="Times New Roman"/>
                <w:sz w:val="24"/>
                <w:szCs w:val="24"/>
                <w:lang w:val="en-US" w:eastAsia="en-US"/>
              </w:rPr>
            </w:pPr>
          </w:p>
        </w:tc>
        <w:tc>
          <w:tcPr>
            <w:tcW w:w="1956" w:type="dxa"/>
            <w:vAlign w:val="center"/>
          </w:tcPr>
          <w:p w14:paraId="6EF16A6B" w14:textId="46D1FBF4" w:rsidR="00B724E4" w:rsidRPr="009B752C" w:rsidRDefault="00B724E4" w:rsidP="00B724E4">
            <w:pPr>
              <w:widowControl/>
              <w:autoSpaceDE/>
              <w:autoSpaceDN/>
              <w:adjustRightInd/>
              <w:ind w:firstLine="0"/>
              <w:jc w:val="center"/>
              <w:rPr>
                <w:sz w:val="24"/>
                <w:szCs w:val="24"/>
                <w:lang w:val="en-US"/>
              </w:rPr>
            </w:pPr>
            <w:r w:rsidRPr="009B752C">
              <w:rPr>
                <w:sz w:val="24"/>
                <w:szCs w:val="24"/>
                <w:lang w:val="en-US"/>
              </w:rPr>
              <w:t>IDT</w:t>
            </w:r>
          </w:p>
        </w:tc>
        <w:tc>
          <w:tcPr>
            <w:tcW w:w="3835" w:type="dxa"/>
          </w:tcPr>
          <w:p w14:paraId="57BA3CA7" w14:textId="13A06FF8" w:rsidR="00B724E4" w:rsidRPr="00B21EAB" w:rsidRDefault="00B724E4" w:rsidP="00B724E4">
            <w:pPr>
              <w:pStyle w:val="Style25"/>
              <w:widowControl/>
              <w:ind w:firstLine="720"/>
              <w:jc w:val="both"/>
              <w:rPr>
                <w:rStyle w:val="FontStyle54"/>
                <w:rFonts w:ascii="Times New Roman" w:hAnsi="Times New Roman"/>
                <w:sz w:val="24"/>
                <w:szCs w:val="24"/>
                <w:lang w:eastAsia="en-US"/>
              </w:rPr>
            </w:pPr>
            <w:r>
              <w:rPr>
                <w:rStyle w:val="FontStyle53"/>
                <w:rFonts w:ascii="Times New Roman" w:hAnsi="Times New Roman"/>
                <w:sz w:val="24"/>
                <w:szCs w:val="24"/>
                <w:lang w:val="kk-KZ" w:eastAsia="en-US"/>
              </w:rPr>
              <w:t xml:space="preserve">СТ РК </w:t>
            </w:r>
            <w:r w:rsidRPr="00B21EAB">
              <w:rPr>
                <w:rStyle w:val="FontStyle53"/>
                <w:rFonts w:ascii="Times New Roman" w:hAnsi="Times New Roman"/>
                <w:sz w:val="24"/>
                <w:szCs w:val="24"/>
                <w:lang w:val="en-US" w:eastAsia="en-US"/>
              </w:rPr>
              <w:t>ISO</w:t>
            </w:r>
            <w:r w:rsidRPr="00B21EAB">
              <w:rPr>
                <w:rStyle w:val="FontStyle53"/>
                <w:rFonts w:ascii="Times New Roman" w:hAnsi="Times New Roman"/>
                <w:sz w:val="24"/>
                <w:szCs w:val="24"/>
                <w:lang w:eastAsia="en-US"/>
              </w:rPr>
              <w:t>/</w:t>
            </w:r>
            <w:r w:rsidRPr="00B21EAB">
              <w:rPr>
                <w:rStyle w:val="FontStyle53"/>
                <w:rFonts w:ascii="Times New Roman" w:hAnsi="Times New Roman"/>
                <w:sz w:val="24"/>
                <w:szCs w:val="24"/>
                <w:lang w:val="en-US" w:eastAsia="en-US"/>
              </w:rPr>
              <w:t>IEC</w:t>
            </w:r>
            <w:r w:rsidRPr="00B21EAB">
              <w:rPr>
                <w:rStyle w:val="FontStyle53"/>
                <w:rFonts w:ascii="Times New Roman" w:hAnsi="Times New Roman"/>
                <w:sz w:val="24"/>
                <w:szCs w:val="24"/>
                <w:lang w:eastAsia="en-US"/>
              </w:rPr>
              <w:t xml:space="preserve"> </w:t>
            </w:r>
            <w:r w:rsidRPr="00B21EAB">
              <w:rPr>
                <w:rStyle w:val="FontStyle53"/>
                <w:rFonts w:ascii="Times New Roman" w:hAnsi="Times New Roman"/>
                <w:sz w:val="24"/>
                <w:szCs w:val="24"/>
                <w:lang w:val="en-US" w:eastAsia="en-US"/>
              </w:rPr>
              <w:t>TS</w:t>
            </w:r>
            <w:r w:rsidRPr="00B21EAB">
              <w:rPr>
                <w:rStyle w:val="FontStyle53"/>
                <w:rFonts w:ascii="Times New Roman" w:hAnsi="Times New Roman"/>
                <w:sz w:val="24"/>
                <w:szCs w:val="24"/>
                <w:lang w:eastAsia="en-US"/>
              </w:rPr>
              <w:t xml:space="preserve"> 22237-6</w:t>
            </w:r>
            <w:r>
              <w:rPr>
                <w:rStyle w:val="FontStyle53"/>
                <w:rFonts w:ascii="Times New Roman" w:hAnsi="Times New Roman"/>
                <w:sz w:val="24"/>
                <w:szCs w:val="24"/>
                <w:lang w:val="kk-KZ" w:eastAsia="en-US"/>
              </w:rPr>
              <w:t>*</w:t>
            </w:r>
            <w:r w:rsidRPr="00B21EAB">
              <w:rPr>
                <w:rStyle w:val="FontStyle53"/>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Информационная технология.</w:t>
            </w:r>
            <w:r w:rsidRPr="00B21EAB">
              <w:rPr>
                <w:rStyle w:val="FontStyle54"/>
                <w:rFonts w:ascii="Times New Roman" w:hAnsi="Times New Roman"/>
                <w:sz w:val="24"/>
                <w:szCs w:val="24"/>
                <w:lang w:eastAsia="en-US"/>
              </w:rPr>
              <w:t xml:space="preserve"> </w:t>
            </w:r>
            <w:r w:rsidRPr="00B21EAB">
              <w:rPr>
                <w:rStyle w:val="FontStyle44"/>
                <w:rFonts w:ascii="Times New Roman" w:hAnsi="Times New Roman"/>
                <w:sz w:val="24"/>
                <w:szCs w:val="24"/>
                <w:lang w:eastAsia="en-US"/>
              </w:rPr>
              <w:t xml:space="preserve">Производственные помещения для центров обработки данных и их инфраструктура. </w:t>
            </w:r>
            <w:r w:rsidRPr="00B21EAB">
              <w:rPr>
                <w:rStyle w:val="FontStyle45"/>
                <w:rFonts w:ascii="Times New Roman" w:hAnsi="Times New Roman"/>
                <w:lang w:eastAsia="en-US"/>
              </w:rPr>
              <w:t xml:space="preserve">Часть </w:t>
            </w:r>
            <w:r w:rsidRPr="00B21EAB">
              <w:rPr>
                <w:rStyle w:val="FontStyle54"/>
                <w:rFonts w:ascii="Times New Roman" w:hAnsi="Times New Roman"/>
                <w:sz w:val="24"/>
                <w:szCs w:val="24"/>
                <w:lang w:eastAsia="en-US"/>
              </w:rPr>
              <w:t>6. Системы защиты;</w:t>
            </w:r>
          </w:p>
          <w:p w14:paraId="3E8C8634" w14:textId="77777777" w:rsidR="00B724E4" w:rsidRPr="00B21EAB" w:rsidRDefault="00B724E4" w:rsidP="00B724E4">
            <w:pPr>
              <w:pStyle w:val="Style25"/>
              <w:widowControl/>
              <w:ind w:firstLine="720"/>
              <w:jc w:val="both"/>
              <w:rPr>
                <w:rStyle w:val="FontStyle53"/>
                <w:rFonts w:ascii="Times New Roman" w:hAnsi="Times New Roman"/>
                <w:sz w:val="24"/>
                <w:szCs w:val="24"/>
                <w:lang w:val="en-US" w:eastAsia="en-US"/>
              </w:rPr>
            </w:pPr>
          </w:p>
        </w:tc>
      </w:tr>
      <w:tr w:rsidR="00B724E4" w:rsidRPr="009B752C" w14:paraId="0E473E6A" w14:textId="6C78D4F1" w:rsidTr="00B724E4">
        <w:tc>
          <w:tcPr>
            <w:tcW w:w="9344" w:type="dxa"/>
            <w:gridSpan w:val="3"/>
            <w:shd w:val="clear" w:color="auto" w:fill="auto"/>
          </w:tcPr>
          <w:p w14:paraId="0A02C8B7" w14:textId="77777777" w:rsidR="00B724E4" w:rsidRPr="009B752C" w:rsidRDefault="00B724E4" w:rsidP="00B724E4">
            <w:pPr>
              <w:pStyle w:val="ac"/>
              <w:ind w:left="708"/>
              <w:jc w:val="left"/>
              <w:rPr>
                <w:rFonts w:cs="Times New Roman"/>
                <w:szCs w:val="24"/>
              </w:rPr>
            </w:pPr>
            <w:r w:rsidRPr="009B752C">
              <w:rPr>
                <w:rFonts w:cs="Times New Roman"/>
                <w:szCs w:val="24"/>
              </w:rPr>
              <w:lastRenderedPageBreak/>
              <w:t>______________</w:t>
            </w:r>
          </w:p>
          <w:p w14:paraId="27DAC1BD" w14:textId="58DBF186" w:rsidR="00B724E4" w:rsidRPr="009B752C" w:rsidRDefault="00B724E4" w:rsidP="00B724E4">
            <w:pPr>
              <w:widowControl/>
              <w:autoSpaceDE/>
              <w:autoSpaceDN/>
              <w:adjustRightInd/>
              <w:ind w:left="708" w:firstLine="0"/>
              <w:jc w:val="left"/>
              <w:rPr>
                <w:b/>
                <w:sz w:val="24"/>
                <w:szCs w:val="24"/>
                <w:lang w:val="kk-KZ"/>
              </w:rPr>
            </w:pPr>
            <w:r w:rsidRPr="009B752C">
              <w:rPr>
                <w:sz w:val="24"/>
                <w:szCs w:val="24"/>
              </w:rPr>
              <w:t xml:space="preserve">* </w:t>
            </w:r>
            <w:r>
              <w:rPr>
                <w:sz w:val="24"/>
                <w:szCs w:val="24"/>
                <w:lang w:val="kk-KZ"/>
              </w:rPr>
              <w:t>на стадии разработки</w:t>
            </w:r>
          </w:p>
        </w:tc>
      </w:tr>
    </w:tbl>
    <w:p w14:paraId="08F716AC" w14:textId="77777777" w:rsidR="002A0993" w:rsidRPr="009B752C" w:rsidRDefault="002A0993" w:rsidP="002A0993">
      <w:pPr>
        <w:rPr>
          <w:b/>
          <w:color w:val="000000"/>
          <w:sz w:val="24"/>
          <w:szCs w:val="24"/>
        </w:rPr>
      </w:pPr>
    </w:p>
    <w:p w14:paraId="4DC8CCAB" w14:textId="77777777" w:rsidR="002A0993" w:rsidRPr="009B752C" w:rsidRDefault="002A0993" w:rsidP="002A0993">
      <w:pPr>
        <w:rPr>
          <w:b/>
          <w:color w:val="000000"/>
          <w:sz w:val="24"/>
          <w:szCs w:val="24"/>
        </w:rPr>
      </w:pPr>
    </w:p>
    <w:p w14:paraId="5E3FDD7E" w14:textId="77777777" w:rsidR="002A0993" w:rsidRPr="009B752C" w:rsidRDefault="002A0993" w:rsidP="002A0993">
      <w:pPr>
        <w:rPr>
          <w:b/>
          <w:color w:val="000000"/>
          <w:sz w:val="24"/>
          <w:szCs w:val="24"/>
        </w:rPr>
      </w:pPr>
    </w:p>
    <w:p w14:paraId="21A32EF5" w14:textId="77777777" w:rsidR="002A0993" w:rsidRPr="009B752C" w:rsidRDefault="002A0993" w:rsidP="002A0993">
      <w:pPr>
        <w:rPr>
          <w:b/>
          <w:color w:val="000000"/>
          <w:sz w:val="24"/>
          <w:szCs w:val="24"/>
        </w:rPr>
      </w:pPr>
    </w:p>
    <w:p w14:paraId="13BEAF60" w14:textId="77777777" w:rsidR="002A0993" w:rsidRPr="009B752C" w:rsidRDefault="002A0993" w:rsidP="002A0993">
      <w:pPr>
        <w:rPr>
          <w:b/>
          <w:color w:val="000000"/>
          <w:sz w:val="24"/>
          <w:szCs w:val="24"/>
        </w:rPr>
      </w:pPr>
    </w:p>
    <w:p w14:paraId="1F84595F" w14:textId="77777777" w:rsidR="002A0993" w:rsidRPr="009B752C" w:rsidRDefault="002A0993" w:rsidP="002A0993">
      <w:pPr>
        <w:rPr>
          <w:b/>
          <w:color w:val="000000"/>
          <w:sz w:val="24"/>
          <w:szCs w:val="24"/>
        </w:rPr>
      </w:pPr>
    </w:p>
    <w:p w14:paraId="58ADF6B7" w14:textId="77777777" w:rsidR="002A0993" w:rsidRPr="009B752C" w:rsidRDefault="002A0993" w:rsidP="002A0993">
      <w:pPr>
        <w:rPr>
          <w:b/>
          <w:color w:val="000000"/>
          <w:sz w:val="24"/>
          <w:szCs w:val="24"/>
        </w:rPr>
      </w:pPr>
    </w:p>
    <w:p w14:paraId="1095EE46" w14:textId="77777777" w:rsidR="002A0993" w:rsidRPr="009B752C" w:rsidRDefault="002A0993" w:rsidP="002A0993">
      <w:pPr>
        <w:rPr>
          <w:b/>
          <w:color w:val="000000"/>
          <w:sz w:val="24"/>
          <w:szCs w:val="24"/>
        </w:rPr>
      </w:pPr>
    </w:p>
    <w:p w14:paraId="65C8A9F4" w14:textId="77777777" w:rsidR="002A0993" w:rsidRPr="009B752C" w:rsidRDefault="002A0993" w:rsidP="002A0993">
      <w:pPr>
        <w:rPr>
          <w:b/>
          <w:color w:val="000000"/>
          <w:sz w:val="24"/>
          <w:szCs w:val="24"/>
        </w:rPr>
      </w:pPr>
    </w:p>
    <w:p w14:paraId="1C9E3BF2" w14:textId="77777777" w:rsidR="002A0993" w:rsidRPr="009B752C" w:rsidRDefault="002A0993" w:rsidP="002A0993">
      <w:pPr>
        <w:rPr>
          <w:b/>
          <w:color w:val="000000"/>
          <w:sz w:val="24"/>
          <w:szCs w:val="24"/>
        </w:rPr>
      </w:pPr>
    </w:p>
    <w:p w14:paraId="5EEFC85D" w14:textId="77777777" w:rsidR="002A0993" w:rsidRPr="009B752C" w:rsidRDefault="002A0993" w:rsidP="002A0993">
      <w:pPr>
        <w:rPr>
          <w:b/>
          <w:color w:val="000000"/>
          <w:sz w:val="24"/>
          <w:szCs w:val="24"/>
        </w:rPr>
      </w:pPr>
    </w:p>
    <w:p w14:paraId="324B74AD" w14:textId="77777777" w:rsidR="002A0993" w:rsidRPr="009B752C" w:rsidRDefault="002A0993" w:rsidP="002A0993">
      <w:pPr>
        <w:rPr>
          <w:b/>
          <w:color w:val="000000"/>
          <w:sz w:val="24"/>
          <w:szCs w:val="24"/>
        </w:rPr>
      </w:pPr>
    </w:p>
    <w:p w14:paraId="50B8F0CF" w14:textId="77777777" w:rsidR="002A0993" w:rsidRPr="002A0993" w:rsidRDefault="002A0993" w:rsidP="002A0993">
      <w:pPr>
        <w:rPr>
          <w:b/>
          <w:color w:val="000000"/>
          <w:sz w:val="24"/>
          <w:szCs w:val="24"/>
        </w:rPr>
      </w:pPr>
    </w:p>
    <w:p w14:paraId="66CC53FB" w14:textId="77777777" w:rsidR="002A0993" w:rsidRPr="002A0993" w:rsidRDefault="002A0993" w:rsidP="002A0993">
      <w:pPr>
        <w:rPr>
          <w:b/>
          <w:color w:val="000000"/>
          <w:sz w:val="24"/>
          <w:szCs w:val="24"/>
        </w:rPr>
      </w:pPr>
    </w:p>
    <w:p w14:paraId="4C939414" w14:textId="77777777" w:rsidR="002A0993" w:rsidRPr="002A0993" w:rsidRDefault="002A0993" w:rsidP="002A0993">
      <w:pPr>
        <w:rPr>
          <w:b/>
          <w:color w:val="000000"/>
          <w:sz w:val="24"/>
          <w:szCs w:val="24"/>
        </w:rPr>
      </w:pPr>
    </w:p>
    <w:p w14:paraId="67CB062E" w14:textId="77777777" w:rsidR="002A0993" w:rsidRPr="002A0993" w:rsidRDefault="002A0993" w:rsidP="002A0993">
      <w:pPr>
        <w:rPr>
          <w:b/>
          <w:color w:val="000000"/>
          <w:sz w:val="24"/>
          <w:szCs w:val="24"/>
        </w:rPr>
      </w:pPr>
    </w:p>
    <w:p w14:paraId="7EC12AA1" w14:textId="77777777" w:rsidR="002A0993" w:rsidRPr="002A0993" w:rsidRDefault="002A0993" w:rsidP="002A0993">
      <w:pPr>
        <w:rPr>
          <w:b/>
          <w:color w:val="000000"/>
          <w:sz w:val="24"/>
          <w:szCs w:val="24"/>
        </w:rPr>
      </w:pPr>
    </w:p>
    <w:p w14:paraId="42D59378" w14:textId="77777777" w:rsidR="002A0993" w:rsidRPr="002A0993" w:rsidRDefault="002A0993" w:rsidP="002A0993">
      <w:pPr>
        <w:rPr>
          <w:b/>
          <w:color w:val="000000"/>
          <w:sz w:val="24"/>
          <w:szCs w:val="24"/>
        </w:rPr>
      </w:pPr>
    </w:p>
    <w:p w14:paraId="1F3C8FB3" w14:textId="77777777" w:rsidR="002A0993" w:rsidRPr="002A0993" w:rsidRDefault="002A0993" w:rsidP="002A0993">
      <w:pPr>
        <w:rPr>
          <w:b/>
          <w:color w:val="000000"/>
          <w:sz w:val="24"/>
          <w:szCs w:val="24"/>
        </w:rPr>
      </w:pPr>
    </w:p>
    <w:p w14:paraId="0980F72D" w14:textId="77777777" w:rsidR="002A0993" w:rsidRPr="002A0993" w:rsidRDefault="002A0993" w:rsidP="002A0993">
      <w:pPr>
        <w:rPr>
          <w:b/>
          <w:color w:val="000000"/>
          <w:sz w:val="24"/>
          <w:szCs w:val="24"/>
        </w:rPr>
      </w:pPr>
    </w:p>
    <w:p w14:paraId="2B4178F0" w14:textId="77777777" w:rsidR="002A0993" w:rsidRPr="002A0993" w:rsidRDefault="002A0993" w:rsidP="002A0993">
      <w:pPr>
        <w:rPr>
          <w:b/>
          <w:color w:val="000000"/>
          <w:sz w:val="24"/>
          <w:szCs w:val="24"/>
        </w:rPr>
      </w:pPr>
    </w:p>
    <w:p w14:paraId="46D85458" w14:textId="77777777" w:rsidR="002A0993" w:rsidRPr="002A0993" w:rsidRDefault="002A0993" w:rsidP="002A0993">
      <w:pPr>
        <w:rPr>
          <w:b/>
          <w:color w:val="000000"/>
          <w:sz w:val="24"/>
          <w:szCs w:val="24"/>
        </w:rPr>
      </w:pPr>
    </w:p>
    <w:p w14:paraId="3BAC7EDB" w14:textId="77777777" w:rsidR="002A0993" w:rsidRPr="002A0993" w:rsidRDefault="002A0993" w:rsidP="002A0993">
      <w:pPr>
        <w:rPr>
          <w:b/>
          <w:color w:val="000000"/>
          <w:sz w:val="24"/>
          <w:szCs w:val="24"/>
        </w:rPr>
      </w:pPr>
    </w:p>
    <w:p w14:paraId="1575416C" w14:textId="77777777" w:rsidR="002A0993" w:rsidRPr="002A0993" w:rsidRDefault="002A0993" w:rsidP="002A0993">
      <w:pPr>
        <w:rPr>
          <w:b/>
          <w:color w:val="000000"/>
          <w:sz w:val="24"/>
          <w:szCs w:val="24"/>
        </w:rPr>
      </w:pPr>
    </w:p>
    <w:p w14:paraId="6DE7AB80" w14:textId="31FC320B" w:rsidR="002A0993" w:rsidRDefault="002A0993" w:rsidP="002A0993">
      <w:pPr>
        <w:rPr>
          <w:b/>
          <w:color w:val="000000"/>
          <w:sz w:val="24"/>
          <w:szCs w:val="24"/>
        </w:rPr>
      </w:pPr>
    </w:p>
    <w:p w14:paraId="3318A976" w14:textId="45A0053E" w:rsidR="002A0993" w:rsidRDefault="002A0993" w:rsidP="002A0993">
      <w:pPr>
        <w:rPr>
          <w:b/>
          <w:color w:val="000000"/>
          <w:sz w:val="24"/>
          <w:szCs w:val="24"/>
        </w:rPr>
      </w:pPr>
    </w:p>
    <w:p w14:paraId="26F5F2D1" w14:textId="70C95A3B" w:rsidR="002A0993" w:rsidRDefault="002A0993" w:rsidP="002A0993">
      <w:pPr>
        <w:rPr>
          <w:b/>
          <w:color w:val="000000"/>
          <w:sz w:val="24"/>
          <w:szCs w:val="24"/>
        </w:rPr>
      </w:pPr>
    </w:p>
    <w:p w14:paraId="779786A3" w14:textId="283E13D1" w:rsidR="002A0993" w:rsidRDefault="002A0993" w:rsidP="002A0993">
      <w:pPr>
        <w:rPr>
          <w:b/>
          <w:color w:val="000000"/>
          <w:sz w:val="24"/>
          <w:szCs w:val="24"/>
        </w:rPr>
      </w:pPr>
    </w:p>
    <w:p w14:paraId="708AF28B" w14:textId="061AFC8C" w:rsidR="002A0993" w:rsidRDefault="002A0993" w:rsidP="002A0993">
      <w:pPr>
        <w:rPr>
          <w:b/>
          <w:color w:val="000000"/>
          <w:sz w:val="24"/>
          <w:szCs w:val="24"/>
        </w:rPr>
      </w:pPr>
    </w:p>
    <w:p w14:paraId="545746EC" w14:textId="77777777" w:rsidR="002A0993" w:rsidRPr="002A0993" w:rsidRDefault="002A0993" w:rsidP="002A0993">
      <w:pPr>
        <w:rPr>
          <w:b/>
          <w:color w:val="000000"/>
          <w:sz w:val="24"/>
          <w:szCs w:val="24"/>
        </w:rPr>
      </w:pPr>
    </w:p>
    <w:p w14:paraId="2347D569" w14:textId="15D2EE5F" w:rsidR="002D2856" w:rsidRPr="002A0993" w:rsidRDefault="002D2856" w:rsidP="00BE3320">
      <w:pPr>
        <w:widowControl/>
        <w:autoSpaceDE/>
        <w:autoSpaceDN/>
        <w:adjustRightInd/>
        <w:ind w:firstLine="709"/>
        <w:jc w:val="left"/>
        <w:rPr>
          <w:sz w:val="24"/>
          <w:szCs w:val="24"/>
        </w:rPr>
      </w:pPr>
    </w:p>
    <w:p w14:paraId="580F6217" w14:textId="6132F34E" w:rsidR="002D2856" w:rsidRPr="002A0993" w:rsidRDefault="002D2856" w:rsidP="00BE3320">
      <w:pPr>
        <w:widowControl/>
        <w:autoSpaceDE/>
        <w:autoSpaceDN/>
        <w:adjustRightInd/>
        <w:ind w:firstLine="709"/>
        <w:jc w:val="left"/>
        <w:rPr>
          <w:sz w:val="24"/>
          <w:szCs w:val="24"/>
        </w:rPr>
      </w:pPr>
    </w:p>
    <w:p w14:paraId="7AACE733" w14:textId="562E96FF" w:rsidR="002D2856" w:rsidRPr="002A0993" w:rsidRDefault="002D2856" w:rsidP="00BE3320">
      <w:pPr>
        <w:widowControl/>
        <w:autoSpaceDE/>
        <w:autoSpaceDN/>
        <w:adjustRightInd/>
        <w:ind w:firstLine="709"/>
        <w:jc w:val="left"/>
        <w:rPr>
          <w:sz w:val="24"/>
          <w:szCs w:val="24"/>
        </w:rPr>
      </w:pPr>
    </w:p>
    <w:p w14:paraId="54639E0F" w14:textId="0CB39519" w:rsidR="002D2856" w:rsidRPr="002A0993" w:rsidRDefault="002D2856" w:rsidP="00BE3320">
      <w:pPr>
        <w:widowControl/>
        <w:autoSpaceDE/>
        <w:autoSpaceDN/>
        <w:adjustRightInd/>
        <w:ind w:firstLine="709"/>
        <w:jc w:val="left"/>
        <w:rPr>
          <w:sz w:val="24"/>
          <w:szCs w:val="24"/>
        </w:rPr>
      </w:pPr>
    </w:p>
    <w:p w14:paraId="606B85EB" w14:textId="17FD7E29" w:rsidR="002D2856" w:rsidRPr="002A0993" w:rsidRDefault="002D2856" w:rsidP="00BE3320">
      <w:pPr>
        <w:widowControl/>
        <w:autoSpaceDE/>
        <w:autoSpaceDN/>
        <w:adjustRightInd/>
        <w:ind w:firstLine="709"/>
        <w:jc w:val="left"/>
        <w:rPr>
          <w:sz w:val="24"/>
          <w:szCs w:val="24"/>
        </w:rPr>
      </w:pPr>
    </w:p>
    <w:p w14:paraId="72DDB30C" w14:textId="3E2AD07D" w:rsidR="002D2856" w:rsidRPr="002A0993" w:rsidRDefault="002D2856" w:rsidP="00BE3320">
      <w:pPr>
        <w:widowControl/>
        <w:autoSpaceDE/>
        <w:autoSpaceDN/>
        <w:adjustRightInd/>
        <w:ind w:firstLine="709"/>
        <w:jc w:val="left"/>
        <w:rPr>
          <w:sz w:val="24"/>
          <w:szCs w:val="24"/>
        </w:rPr>
      </w:pPr>
    </w:p>
    <w:p w14:paraId="0B8D3271" w14:textId="42D4C329" w:rsidR="002D2856" w:rsidRPr="002A0993" w:rsidRDefault="002D2856" w:rsidP="00BE3320">
      <w:pPr>
        <w:widowControl/>
        <w:autoSpaceDE/>
        <w:autoSpaceDN/>
        <w:adjustRightInd/>
        <w:ind w:firstLine="709"/>
        <w:jc w:val="left"/>
        <w:rPr>
          <w:sz w:val="24"/>
          <w:szCs w:val="24"/>
        </w:rPr>
      </w:pPr>
    </w:p>
    <w:p w14:paraId="774FD8E1" w14:textId="4D401989" w:rsidR="002D2856" w:rsidRPr="002A0993" w:rsidRDefault="002D2856" w:rsidP="00BE3320">
      <w:pPr>
        <w:widowControl/>
        <w:autoSpaceDE/>
        <w:autoSpaceDN/>
        <w:adjustRightInd/>
        <w:ind w:firstLine="709"/>
        <w:jc w:val="left"/>
        <w:rPr>
          <w:sz w:val="24"/>
          <w:szCs w:val="24"/>
        </w:rPr>
      </w:pPr>
    </w:p>
    <w:p w14:paraId="2F2088E4" w14:textId="0E3070CB" w:rsidR="002D2856" w:rsidRPr="002A0993" w:rsidRDefault="002D2856" w:rsidP="00BE3320">
      <w:pPr>
        <w:widowControl/>
        <w:autoSpaceDE/>
        <w:autoSpaceDN/>
        <w:adjustRightInd/>
        <w:ind w:firstLine="709"/>
        <w:jc w:val="left"/>
        <w:rPr>
          <w:sz w:val="24"/>
          <w:szCs w:val="24"/>
        </w:rPr>
      </w:pPr>
    </w:p>
    <w:p w14:paraId="7363C6AD" w14:textId="55C9DE1F" w:rsidR="002D2856" w:rsidRPr="002A0993" w:rsidRDefault="002D2856" w:rsidP="00BE3320">
      <w:pPr>
        <w:widowControl/>
        <w:autoSpaceDE/>
        <w:autoSpaceDN/>
        <w:adjustRightInd/>
        <w:ind w:firstLine="709"/>
        <w:jc w:val="left"/>
        <w:rPr>
          <w:sz w:val="24"/>
          <w:szCs w:val="24"/>
        </w:rPr>
      </w:pPr>
    </w:p>
    <w:p w14:paraId="19038AC5" w14:textId="77777777" w:rsidR="003472EB" w:rsidRPr="002A0993" w:rsidRDefault="003472EB" w:rsidP="00914CB0">
      <w:pPr>
        <w:widowControl/>
        <w:autoSpaceDE/>
        <w:autoSpaceDN/>
        <w:adjustRightInd/>
        <w:ind w:firstLine="0"/>
        <w:jc w:val="left"/>
        <w:rPr>
          <w:sz w:val="24"/>
          <w:szCs w:val="24"/>
        </w:rPr>
      </w:pPr>
    </w:p>
    <w:p w14:paraId="37EF5F04" w14:textId="77777777" w:rsidR="003472EB" w:rsidRPr="002A0993" w:rsidRDefault="003472EB" w:rsidP="00BE3320">
      <w:pPr>
        <w:widowControl/>
        <w:autoSpaceDE/>
        <w:autoSpaceDN/>
        <w:adjustRightInd/>
        <w:ind w:firstLine="709"/>
        <w:jc w:val="left"/>
        <w:rPr>
          <w:sz w:val="24"/>
          <w:szCs w:val="24"/>
        </w:rPr>
      </w:pPr>
    </w:p>
    <w:p w14:paraId="751CDFD0" w14:textId="77777777" w:rsidR="003472EB" w:rsidRPr="002A0993" w:rsidRDefault="003472EB" w:rsidP="00BE3320">
      <w:pPr>
        <w:widowControl/>
        <w:autoSpaceDE/>
        <w:autoSpaceDN/>
        <w:adjustRightInd/>
        <w:ind w:firstLine="709"/>
        <w:jc w:val="left"/>
        <w:rPr>
          <w:sz w:val="24"/>
          <w:szCs w:val="24"/>
        </w:rPr>
      </w:pPr>
    </w:p>
    <w:p w14:paraId="6FC313B7" w14:textId="77777777" w:rsidR="003472EB" w:rsidRPr="002A0993" w:rsidRDefault="003472EB" w:rsidP="00BE3320">
      <w:pPr>
        <w:widowControl/>
        <w:autoSpaceDE/>
        <w:autoSpaceDN/>
        <w:adjustRightInd/>
        <w:ind w:firstLine="709"/>
        <w:jc w:val="left"/>
        <w:rPr>
          <w:sz w:val="24"/>
          <w:szCs w:val="24"/>
        </w:rPr>
      </w:pPr>
    </w:p>
    <w:p w14:paraId="16750E66" w14:textId="77777777" w:rsidR="003472EB" w:rsidRPr="002A0993"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2A0993" w14:paraId="01D9B7D2" w14:textId="77777777" w:rsidTr="009812CB">
        <w:trPr>
          <w:trHeight w:val="826"/>
        </w:trPr>
        <w:tc>
          <w:tcPr>
            <w:tcW w:w="9570" w:type="dxa"/>
            <w:shd w:val="clear" w:color="auto" w:fill="auto"/>
          </w:tcPr>
          <w:p w14:paraId="3D5A1EA8" w14:textId="7EB64F75" w:rsidR="00EB77B0" w:rsidRPr="002A0993" w:rsidRDefault="00EE000B" w:rsidP="00EB77B0">
            <w:pPr>
              <w:ind w:firstLine="709"/>
              <w:jc w:val="right"/>
              <w:rPr>
                <w:b/>
                <w:sz w:val="24"/>
                <w:szCs w:val="24"/>
              </w:rPr>
            </w:pPr>
            <w:r w:rsidRPr="002A0993">
              <w:rPr>
                <w:b/>
                <w:bCs/>
                <w:sz w:val="24"/>
                <w:szCs w:val="24"/>
              </w:rPr>
              <w:t xml:space="preserve">МКС </w:t>
            </w:r>
            <w:r w:rsidR="00F83FE1" w:rsidRPr="002A0993">
              <w:rPr>
                <w:b/>
                <w:bCs/>
                <w:sz w:val="24"/>
                <w:szCs w:val="24"/>
              </w:rPr>
              <w:t>25.040.40; 35.100.05</w:t>
            </w:r>
            <w:r w:rsidR="00F83FE1" w:rsidRPr="002A0993">
              <w:rPr>
                <w:b/>
                <w:sz w:val="24"/>
                <w:szCs w:val="24"/>
              </w:rPr>
              <w:t xml:space="preserve"> </w:t>
            </w:r>
            <w:r w:rsidRPr="002A0993">
              <w:rPr>
                <w:b/>
                <w:sz w:val="24"/>
                <w:szCs w:val="24"/>
              </w:rPr>
              <w:t>(IDT)</w:t>
            </w:r>
          </w:p>
          <w:p w14:paraId="4556DD36" w14:textId="77777777" w:rsidR="00EB77B0" w:rsidRPr="002A0993" w:rsidRDefault="00EB77B0" w:rsidP="00EB77B0">
            <w:pPr>
              <w:ind w:firstLine="709"/>
              <w:jc w:val="right"/>
              <w:rPr>
                <w:sz w:val="24"/>
                <w:szCs w:val="24"/>
              </w:rPr>
            </w:pPr>
          </w:p>
          <w:p w14:paraId="307133B7" w14:textId="279FCD4A" w:rsidR="00EE000B" w:rsidRPr="00E364A9" w:rsidRDefault="00EE000B" w:rsidP="003472EB">
            <w:pPr>
              <w:ind w:firstLine="0"/>
              <w:rPr>
                <w:sz w:val="24"/>
                <w:szCs w:val="24"/>
              </w:rPr>
            </w:pPr>
            <w:r w:rsidRPr="002A0993">
              <w:rPr>
                <w:b/>
                <w:spacing w:val="1"/>
                <w:sz w:val="24"/>
                <w:szCs w:val="24"/>
              </w:rPr>
              <w:t>Ключевые слова:</w:t>
            </w:r>
            <w:r w:rsidRPr="002A0993">
              <w:rPr>
                <w:spacing w:val="1"/>
                <w:sz w:val="24"/>
                <w:szCs w:val="24"/>
              </w:rPr>
              <w:t xml:space="preserve"> </w:t>
            </w:r>
            <w:r w:rsidR="002A0993">
              <w:rPr>
                <w:spacing w:val="1"/>
                <w:sz w:val="24"/>
                <w:szCs w:val="24"/>
                <w:lang w:val="kk-KZ"/>
              </w:rPr>
              <w:t xml:space="preserve">кибербезопасность, </w:t>
            </w:r>
            <w:r w:rsidR="00E364A9">
              <w:rPr>
                <w:spacing w:val="1"/>
                <w:sz w:val="24"/>
                <w:szCs w:val="24"/>
                <w:lang w:val="kk-KZ"/>
              </w:rPr>
              <w:t xml:space="preserve">кибератака, киберугроза, инцидент, </w:t>
            </w:r>
            <w:r w:rsidR="00E364A9">
              <w:rPr>
                <w:spacing w:val="1"/>
                <w:sz w:val="24"/>
                <w:szCs w:val="24"/>
                <w:lang w:val="kk-KZ"/>
              </w:rPr>
              <w:lastRenderedPageBreak/>
              <w:t>кибербезопасность, киберриски, киберпространство</w:t>
            </w:r>
            <w:r w:rsidR="00E364A9">
              <w:rPr>
                <w:spacing w:val="1"/>
                <w:sz w:val="24"/>
                <w:szCs w:val="24"/>
              </w:rPr>
              <w:t>.</w:t>
            </w:r>
          </w:p>
        </w:tc>
      </w:tr>
    </w:tbl>
    <w:p w14:paraId="186D9995" w14:textId="77777777" w:rsidR="00EE000B" w:rsidRPr="002A0993" w:rsidRDefault="00EE000B" w:rsidP="00BE3320">
      <w:pPr>
        <w:widowControl/>
        <w:autoSpaceDE/>
        <w:autoSpaceDN/>
        <w:adjustRightInd/>
        <w:ind w:firstLine="709"/>
        <w:jc w:val="left"/>
        <w:rPr>
          <w:sz w:val="24"/>
          <w:szCs w:val="24"/>
        </w:rPr>
      </w:pPr>
      <w:r w:rsidRPr="002A0993">
        <w:rPr>
          <w:b/>
          <w:sz w:val="24"/>
          <w:szCs w:val="24"/>
        </w:rPr>
        <w:lastRenderedPageBreak/>
        <w:br w:type="page"/>
      </w:r>
    </w:p>
    <w:p w14:paraId="4E79BC8F" w14:textId="77777777" w:rsidR="00EE000B" w:rsidRPr="00E06359" w:rsidRDefault="00EE000B" w:rsidP="00BE3320">
      <w:pPr>
        <w:suppressAutoHyphens/>
        <w:ind w:firstLine="709"/>
        <w:rPr>
          <w:sz w:val="24"/>
          <w:szCs w:val="24"/>
        </w:rPr>
      </w:pPr>
    </w:p>
    <w:p w14:paraId="4EB7BB06" w14:textId="7651FBF9" w:rsidR="00475EFB" w:rsidRPr="00E06359" w:rsidRDefault="00475EFB" w:rsidP="00475EFB">
      <w:pPr>
        <w:suppressAutoHyphens/>
        <w:ind w:firstLine="709"/>
        <w:rPr>
          <w:b/>
          <w:sz w:val="24"/>
          <w:szCs w:val="24"/>
        </w:rPr>
      </w:pPr>
    </w:p>
    <w:p w14:paraId="798EA93F" w14:textId="77777777" w:rsidR="00475EFB" w:rsidRPr="00E06359" w:rsidRDefault="00475EFB" w:rsidP="00475EFB">
      <w:pPr>
        <w:suppressAutoHyphens/>
        <w:ind w:firstLine="709"/>
        <w:rPr>
          <w:sz w:val="24"/>
          <w:szCs w:val="24"/>
        </w:rPr>
      </w:pPr>
    </w:p>
    <w:p w14:paraId="70FFCE72" w14:textId="77777777" w:rsidR="00475EFB" w:rsidRPr="00E06359" w:rsidRDefault="00475EFB" w:rsidP="00475EFB">
      <w:pPr>
        <w:suppressAutoHyphens/>
        <w:ind w:firstLine="709"/>
        <w:rPr>
          <w:b/>
          <w:sz w:val="24"/>
          <w:szCs w:val="24"/>
        </w:rPr>
      </w:pPr>
      <w:r w:rsidRPr="00E06359">
        <w:rPr>
          <w:b/>
          <w:sz w:val="24"/>
          <w:szCs w:val="24"/>
        </w:rPr>
        <w:t xml:space="preserve">РАЗРАБОТЧИК </w:t>
      </w:r>
    </w:p>
    <w:p w14:paraId="209FCF4C" w14:textId="77777777" w:rsidR="00475EFB" w:rsidRDefault="00475EFB" w:rsidP="00475EFB">
      <w:pPr>
        <w:pStyle w:val="21"/>
        <w:tabs>
          <w:tab w:val="num" w:pos="-993"/>
        </w:tabs>
        <w:rPr>
          <w:szCs w:val="24"/>
        </w:rPr>
      </w:pPr>
    </w:p>
    <w:p w14:paraId="2DE04F08" w14:textId="77777777" w:rsidR="00475EFB" w:rsidRPr="00424880" w:rsidRDefault="00475EFB" w:rsidP="00475EFB">
      <w:pPr>
        <w:pStyle w:val="21"/>
        <w:tabs>
          <w:tab w:val="num" w:pos="-993"/>
        </w:tabs>
        <w:rPr>
          <w:szCs w:val="24"/>
        </w:rPr>
      </w:pPr>
      <w:r>
        <w:rPr>
          <w:szCs w:val="24"/>
        </w:rPr>
        <w:t>АО Национальный инфокоммуникационный холдинг «</w:t>
      </w:r>
      <w:proofErr w:type="spellStart"/>
      <w:r>
        <w:rPr>
          <w:szCs w:val="24"/>
        </w:rPr>
        <w:t>Зерде</w:t>
      </w:r>
      <w:proofErr w:type="spellEnd"/>
      <w:r>
        <w:rPr>
          <w:szCs w:val="24"/>
        </w:rPr>
        <w:t>»</w:t>
      </w:r>
    </w:p>
    <w:p w14:paraId="1144B722" w14:textId="77777777" w:rsidR="00475EFB" w:rsidRPr="00E06359" w:rsidRDefault="00475EFB" w:rsidP="00475EFB">
      <w:pPr>
        <w:pStyle w:val="21"/>
        <w:tabs>
          <w:tab w:val="num" w:pos="-993"/>
        </w:tabs>
        <w:rPr>
          <w:b/>
          <w:szCs w:val="24"/>
        </w:rPr>
      </w:pPr>
    </w:p>
    <w:tbl>
      <w:tblPr>
        <w:tblW w:w="0" w:type="auto"/>
        <w:tblLook w:val="04A0" w:firstRow="1" w:lastRow="0" w:firstColumn="1" w:lastColumn="0" w:noHBand="0" w:noVBand="1"/>
      </w:tblPr>
      <w:tblGrid>
        <w:gridCol w:w="7018"/>
        <w:gridCol w:w="2336"/>
      </w:tblGrid>
      <w:tr w:rsidR="00475EFB" w14:paraId="3F3DA023" w14:textId="77777777" w:rsidTr="00E07932">
        <w:tc>
          <w:tcPr>
            <w:tcW w:w="7196" w:type="dxa"/>
          </w:tcPr>
          <w:p w14:paraId="143242EF" w14:textId="77777777" w:rsidR="00475EFB" w:rsidRPr="00374D0E" w:rsidRDefault="00475EFB" w:rsidP="00E07932">
            <w:pPr>
              <w:pStyle w:val="21"/>
              <w:tabs>
                <w:tab w:val="num" w:pos="-993"/>
              </w:tabs>
              <w:ind w:left="0"/>
              <w:rPr>
                <w:b/>
                <w:szCs w:val="28"/>
              </w:rPr>
            </w:pPr>
            <w:r w:rsidRPr="00374D0E">
              <w:rPr>
                <w:b/>
                <w:szCs w:val="28"/>
              </w:rPr>
              <w:t>Заместитель</w:t>
            </w:r>
          </w:p>
          <w:p w14:paraId="673E8B69" w14:textId="77777777" w:rsidR="00475EFB" w:rsidRPr="00374D0E" w:rsidRDefault="00475EFB" w:rsidP="00E07932">
            <w:pPr>
              <w:pStyle w:val="21"/>
              <w:tabs>
                <w:tab w:val="num" w:pos="-993"/>
              </w:tabs>
              <w:ind w:left="0"/>
              <w:rPr>
                <w:b/>
                <w:szCs w:val="28"/>
              </w:rPr>
            </w:pPr>
            <w:r>
              <w:rPr>
                <w:b/>
                <w:szCs w:val="28"/>
              </w:rPr>
              <w:t>Председателя Правления</w:t>
            </w:r>
          </w:p>
          <w:p w14:paraId="65772B03" w14:textId="77777777" w:rsidR="00475EFB" w:rsidRPr="00374D0E" w:rsidRDefault="00475EFB" w:rsidP="00E07932">
            <w:pPr>
              <w:pStyle w:val="21"/>
              <w:tabs>
                <w:tab w:val="num" w:pos="-993"/>
              </w:tabs>
              <w:ind w:left="0"/>
              <w:rPr>
                <w:b/>
                <w:szCs w:val="28"/>
              </w:rPr>
            </w:pPr>
          </w:p>
        </w:tc>
        <w:tc>
          <w:tcPr>
            <w:tcW w:w="2374" w:type="dxa"/>
          </w:tcPr>
          <w:p w14:paraId="27B9F333" w14:textId="77777777" w:rsidR="00475EFB" w:rsidRPr="00374D0E" w:rsidRDefault="00475EFB" w:rsidP="00E07932">
            <w:pPr>
              <w:pStyle w:val="21"/>
              <w:tabs>
                <w:tab w:val="num" w:pos="-993"/>
              </w:tabs>
              <w:ind w:left="0"/>
              <w:rPr>
                <w:b/>
                <w:szCs w:val="28"/>
              </w:rPr>
            </w:pPr>
          </w:p>
          <w:p w14:paraId="23B3AE97" w14:textId="77777777" w:rsidR="00475EFB" w:rsidRPr="00374D0E" w:rsidRDefault="00475EFB" w:rsidP="00E07932">
            <w:pPr>
              <w:pStyle w:val="21"/>
              <w:tabs>
                <w:tab w:val="num" w:pos="-993"/>
              </w:tabs>
              <w:ind w:left="0"/>
              <w:rPr>
                <w:b/>
                <w:szCs w:val="28"/>
              </w:rPr>
            </w:pPr>
            <w:r>
              <w:rPr>
                <w:b/>
                <w:szCs w:val="28"/>
              </w:rPr>
              <w:t xml:space="preserve">М. </w:t>
            </w:r>
            <w:proofErr w:type="spellStart"/>
            <w:r>
              <w:rPr>
                <w:b/>
                <w:szCs w:val="28"/>
              </w:rPr>
              <w:t>Сихаев</w:t>
            </w:r>
            <w:proofErr w:type="spellEnd"/>
          </w:p>
        </w:tc>
      </w:tr>
      <w:tr w:rsidR="00475EFB" w14:paraId="5BFA0791" w14:textId="77777777" w:rsidTr="00E07932">
        <w:tc>
          <w:tcPr>
            <w:tcW w:w="7196" w:type="dxa"/>
          </w:tcPr>
          <w:p w14:paraId="3A352AEB" w14:textId="77777777" w:rsidR="00475EFB" w:rsidRDefault="00475EFB" w:rsidP="00E07932">
            <w:pPr>
              <w:pStyle w:val="21"/>
              <w:tabs>
                <w:tab w:val="num" w:pos="-993"/>
              </w:tabs>
              <w:ind w:left="0"/>
              <w:rPr>
                <w:b/>
                <w:szCs w:val="28"/>
              </w:rPr>
            </w:pPr>
            <w:r>
              <w:rPr>
                <w:b/>
                <w:szCs w:val="28"/>
              </w:rPr>
              <w:t xml:space="preserve">Директор Департамента </w:t>
            </w:r>
          </w:p>
          <w:p w14:paraId="24BC48CC" w14:textId="77777777" w:rsidR="00475EFB" w:rsidRPr="00374D0E" w:rsidRDefault="00475EFB" w:rsidP="00E07932">
            <w:pPr>
              <w:pStyle w:val="21"/>
              <w:tabs>
                <w:tab w:val="num" w:pos="-993"/>
              </w:tabs>
              <w:ind w:left="0"/>
              <w:rPr>
                <w:b/>
                <w:szCs w:val="28"/>
              </w:rPr>
            </w:pPr>
            <w:r>
              <w:rPr>
                <w:b/>
                <w:szCs w:val="28"/>
              </w:rPr>
              <w:t>методологического развития</w:t>
            </w:r>
          </w:p>
          <w:p w14:paraId="66418243" w14:textId="77777777" w:rsidR="00475EFB" w:rsidRPr="00374D0E" w:rsidRDefault="00475EFB" w:rsidP="00E07932">
            <w:pPr>
              <w:pStyle w:val="21"/>
              <w:tabs>
                <w:tab w:val="num" w:pos="-993"/>
              </w:tabs>
              <w:ind w:left="0"/>
              <w:rPr>
                <w:b/>
                <w:szCs w:val="28"/>
              </w:rPr>
            </w:pPr>
          </w:p>
        </w:tc>
        <w:tc>
          <w:tcPr>
            <w:tcW w:w="2374" w:type="dxa"/>
          </w:tcPr>
          <w:p w14:paraId="7A2F4178" w14:textId="77777777" w:rsidR="00475EFB" w:rsidRPr="00374D0E" w:rsidRDefault="00475EFB" w:rsidP="00E07932">
            <w:pPr>
              <w:pStyle w:val="21"/>
              <w:tabs>
                <w:tab w:val="num" w:pos="-993"/>
              </w:tabs>
              <w:ind w:left="0"/>
              <w:rPr>
                <w:b/>
                <w:szCs w:val="28"/>
              </w:rPr>
            </w:pPr>
          </w:p>
          <w:p w14:paraId="01EF7F79" w14:textId="77777777" w:rsidR="00475EFB" w:rsidRPr="00374D0E" w:rsidRDefault="00475EFB" w:rsidP="00E07932">
            <w:pPr>
              <w:pStyle w:val="21"/>
              <w:tabs>
                <w:tab w:val="num" w:pos="-993"/>
              </w:tabs>
              <w:ind w:left="0"/>
              <w:rPr>
                <w:b/>
                <w:szCs w:val="28"/>
              </w:rPr>
            </w:pPr>
            <w:r>
              <w:rPr>
                <w:b/>
                <w:szCs w:val="28"/>
              </w:rPr>
              <w:t>Т. Каримова</w:t>
            </w:r>
          </w:p>
        </w:tc>
      </w:tr>
      <w:tr w:rsidR="00475EFB" w14:paraId="014C8F07" w14:textId="77777777" w:rsidTr="00E07932">
        <w:tc>
          <w:tcPr>
            <w:tcW w:w="7196" w:type="dxa"/>
          </w:tcPr>
          <w:p w14:paraId="220131E0" w14:textId="77777777" w:rsidR="00475EFB" w:rsidRPr="00374D0E" w:rsidRDefault="00475EFB" w:rsidP="00E07932">
            <w:pPr>
              <w:pStyle w:val="21"/>
              <w:tabs>
                <w:tab w:val="num" w:pos="-993"/>
              </w:tabs>
              <w:ind w:left="0"/>
              <w:rPr>
                <w:b/>
                <w:szCs w:val="28"/>
              </w:rPr>
            </w:pPr>
            <w:r>
              <w:rPr>
                <w:b/>
                <w:szCs w:val="28"/>
              </w:rPr>
              <w:t>С</w:t>
            </w:r>
            <w:r>
              <w:rPr>
                <w:b/>
              </w:rPr>
              <w:t>оисполнитель</w:t>
            </w:r>
          </w:p>
        </w:tc>
        <w:tc>
          <w:tcPr>
            <w:tcW w:w="2374" w:type="dxa"/>
          </w:tcPr>
          <w:p w14:paraId="22E333F2" w14:textId="77777777" w:rsidR="00475EFB" w:rsidRPr="00374D0E" w:rsidRDefault="00475EFB" w:rsidP="00E07932">
            <w:pPr>
              <w:pStyle w:val="21"/>
              <w:tabs>
                <w:tab w:val="num" w:pos="-993"/>
              </w:tabs>
              <w:ind w:left="0"/>
              <w:rPr>
                <w:b/>
                <w:szCs w:val="28"/>
              </w:rPr>
            </w:pPr>
            <w:r>
              <w:rPr>
                <w:b/>
                <w:szCs w:val="28"/>
              </w:rPr>
              <w:t>Г. Касенова</w:t>
            </w:r>
          </w:p>
        </w:tc>
      </w:tr>
    </w:tbl>
    <w:p w14:paraId="7117B749" w14:textId="77777777" w:rsidR="00475EFB" w:rsidRPr="00114B0F" w:rsidRDefault="00475EFB" w:rsidP="00475EFB">
      <w:pPr>
        <w:pStyle w:val="21"/>
        <w:tabs>
          <w:tab w:val="num" w:pos="-993"/>
        </w:tabs>
        <w:ind w:left="0" w:firstLine="709"/>
        <w:rPr>
          <w:szCs w:val="28"/>
        </w:rPr>
      </w:pP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CB001" w14:textId="77777777" w:rsidR="00710137" w:rsidRDefault="00710137" w:rsidP="00B737C6">
      <w:r>
        <w:separator/>
      </w:r>
    </w:p>
  </w:endnote>
  <w:endnote w:type="continuationSeparator" w:id="0">
    <w:p w14:paraId="2F6C4CF8" w14:textId="77777777" w:rsidR="00710137" w:rsidRDefault="00710137"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C3A3" w14:textId="6C59F2D2" w:rsidR="006E2A41" w:rsidRPr="00F528CE" w:rsidRDefault="006E2A41"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A07086">
      <w:rPr>
        <w:rStyle w:val="a5"/>
        <w:rFonts w:eastAsia="Lucida Sans Unicode"/>
        <w:noProof/>
        <w:sz w:val="24"/>
      </w:rPr>
      <w:t>20</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0641C882" w:rsidR="006E2A41" w:rsidRPr="00F528CE" w:rsidRDefault="006E2A41"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A07086">
      <w:rPr>
        <w:rStyle w:val="a5"/>
        <w:rFonts w:eastAsia="Lucida Sans Unicode"/>
        <w:noProof/>
        <w:sz w:val="24"/>
      </w:rPr>
      <w:t>21</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5CE35" w14:textId="77777777" w:rsidR="00911E14" w:rsidRDefault="00911E14">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4601F" w14:textId="5BFD5479" w:rsidR="006E2A41" w:rsidRPr="00956A2F" w:rsidRDefault="006E2A41" w:rsidP="00956A2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B3A81" w14:textId="77777777" w:rsidR="00710137" w:rsidRDefault="00710137" w:rsidP="00B737C6">
      <w:r>
        <w:separator/>
      </w:r>
    </w:p>
  </w:footnote>
  <w:footnote w:type="continuationSeparator" w:id="0">
    <w:p w14:paraId="3F327D2E" w14:textId="77777777" w:rsidR="00710137" w:rsidRDefault="00710137"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59A0A439" w:rsidR="006E2A41" w:rsidRPr="00B07CC5" w:rsidRDefault="006E2A41" w:rsidP="009812CB">
    <w:pPr>
      <w:ind w:firstLine="0"/>
      <w:rPr>
        <w:b/>
        <w:sz w:val="24"/>
        <w:szCs w:val="24"/>
        <w:shd w:val="clear" w:color="auto" w:fill="FFFFFF"/>
        <w:lang w:val="kk-KZ"/>
      </w:rPr>
    </w:pPr>
    <w:r w:rsidRPr="00BE5BC1">
      <w:rPr>
        <w:b/>
        <w:sz w:val="24"/>
        <w:szCs w:val="24"/>
      </w:rPr>
      <w:t>СТ</w:t>
    </w:r>
    <w:r w:rsidRPr="00E364A9">
      <w:rPr>
        <w:b/>
        <w:sz w:val="24"/>
        <w:szCs w:val="24"/>
        <w:lang w:val="en-US"/>
      </w:rPr>
      <w:t xml:space="preserve"> </w:t>
    </w:r>
    <w:r w:rsidRPr="00BE5BC1">
      <w:rPr>
        <w:b/>
        <w:sz w:val="24"/>
        <w:szCs w:val="24"/>
      </w:rPr>
      <w:t>РК</w:t>
    </w:r>
    <w:r w:rsidRPr="00E364A9">
      <w:rPr>
        <w:b/>
        <w:i/>
        <w:sz w:val="24"/>
        <w:szCs w:val="24"/>
        <w:lang w:val="en-US"/>
      </w:rPr>
      <w:t xml:space="preserve"> </w:t>
    </w:r>
    <w:r>
      <w:rPr>
        <w:b/>
        <w:bCs/>
        <w:sz w:val="24"/>
        <w:szCs w:val="24"/>
        <w:lang w:val="en-US"/>
      </w:rPr>
      <w:t>ISO/IEC TS 22237-2-202_</w:t>
    </w:r>
  </w:p>
  <w:p w14:paraId="418053E4" w14:textId="77777777" w:rsidR="006E2A41" w:rsidRPr="00BE5BC1" w:rsidRDefault="006E2A41"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415001E1" w:rsidR="006E2A41" w:rsidRPr="00B07CC5" w:rsidRDefault="006E2A41" w:rsidP="009812CB">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rPr>
      <w:t>СТ</w:t>
    </w:r>
    <w:r w:rsidRPr="00E364A9">
      <w:rPr>
        <w:b/>
        <w:sz w:val="24"/>
        <w:szCs w:val="24"/>
        <w:lang w:val="en-US"/>
      </w:rPr>
      <w:t xml:space="preserve"> </w:t>
    </w:r>
    <w:r w:rsidRPr="00BE5BC1">
      <w:rPr>
        <w:b/>
        <w:sz w:val="24"/>
        <w:szCs w:val="24"/>
      </w:rPr>
      <w:t>РК</w:t>
    </w:r>
    <w:r w:rsidRPr="00E364A9">
      <w:rPr>
        <w:b/>
        <w:sz w:val="24"/>
        <w:szCs w:val="24"/>
        <w:lang w:val="en-US"/>
      </w:rPr>
      <w:t xml:space="preserve"> </w:t>
    </w:r>
    <w:r>
      <w:rPr>
        <w:b/>
        <w:bCs/>
        <w:sz w:val="24"/>
        <w:szCs w:val="24"/>
        <w:lang w:val="en-US"/>
      </w:rPr>
      <w:t>ISO/IEC TS 22237-2-202_</w:t>
    </w:r>
  </w:p>
  <w:p w14:paraId="33AA9231" w14:textId="77777777" w:rsidR="006E2A41" w:rsidRPr="00BE5BC1" w:rsidRDefault="006E2A41"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6E2A41" w:rsidRPr="008D2E52" w:rsidRDefault="006E2A41"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2138C5A9" w:rsidR="006E2A41" w:rsidRPr="00B07CC5" w:rsidRDefault="006E2A41" w:rsidP="008F3745">
    <w:pPr>
      <w:ind w:firstLine="0"/>
      <w:jc w:val="right"/>
      <w:rPr>
        <w:b/>
        <w:sz w:val="24"/>
        <w:szCs w:val="24"/>
        <w:shd w:val="clear" w:color="auto" w:fill="FFFFFF"/>
        <w:lang w:val="kk-KZ"/>
      </w:rPr>
    </w:pPr>
    <w:r w:rsidRPr="00BE5BC1">
      <w:rPr>
        <w:b/>
        <w:sz w:val="24"/>
        <w:szCs w:val="24"/>
      </w:rPr>
      <w:t>СТ</w:t>
    </w:r>
    <w:r w:rsidRPr="00E364A9">
      <w:rPr>
        <w:b/>
        <w:sz w:val="24"/>
        <w:szCs w:val="24"/>
        <w:lang w:val="en-US"/>
      </w:rPr>
      <w:t xml:space="preserve"> </w:t>
    </w:r>
    <w:r w:rsidRPr="00BE5BC1">
      <w:rPr>
        <w:b/>
        <w:sz w:val="24"/>
        <w:szCs w:val="24"/>
      </w:rPr>
      <w:t>РК</w:t>
    </w:r>
    <w:r w:rsidRPr="00E364A9">
      <w:rPr>
        <w:b/>
        <w:i/>
        <w:sz w:val="24"/>
        <w:szCs w:val="24"/>
        <w:lang w:val="en-US"/>
      </w:rPr>
      <w:t xml:space="preserve"> </w:t>
    </w:r>
    <w:r w:rsidR="00911E14">
      <w:rPr>
        <w:b/>
        <w:bCs/>
        <w:sz w:val="24"/>
        <w:szCs w:val="24"/>
        <w:lang w:val="en-US"/>
      </w:rPr>
      <w:t>ISO/IEC TS 22237-2</w:t>
    </w:r>
    <w:r>
      <w:rPr>
        <w:b/>
        <w:bCs/>
        <w:sz w:val="24"/>
        <w:szCs w:val="24"/>
        <w:lang w:val="en-US"/>
      </w:rPr>
      <w:t xml:space="preserve"> </w:t>
    </w:r>
  </w:p>
  <w:p w14:paraId="132980B6" w14:textId="77777777" w:rsidR="006E2A41" w:rsidRPr="008F3745" w:rsidRDefault="006E2A41"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34622"/>
    <w:rsid w:val="000351DA"/>
    <w:rsid w:val="000435D7"/>
    <w:rsid w:val="000509B3"/>
    <w:rsid w:val="00054B05"/>
    <w:rsid w:val="000851E6"/>
    <w:rsid w:val="000A60EF"/>
    <w:rsid w:val="000C7A4A"/>
    <w:rsid w:val="001008B7"/>
    <w:rsid w:val="00114B0F"/>
    <w:rsid w:val="001175D4"/>
    <w:rsid w:val="00123D65"/>
    <w:rsid w:val="00134DD0"/>
    <w:rsid w:val="001408CD"/>
    <w:rsid w:val="0015067B"/>
    <w:rsid w:val="00151D2F"/>
    <w:rsid w:val="00155629"/>
    <w:rsid w:val="0016316B"/>
    <w:rsid w:val="001631FB"/>
    <w:rsid w:val="00166246"/>
    <w:rsid w:val="00180FDA"/>
    <w:rsid w:val="00185E7A"/>
    <w:rsid w:val="001A46BB"/>
    <w:rsid w:val="001B2CE6"/>
    <w:rsid w:val="001B2E3A"/>
    <w:rsid w:val="001B3F14"/>
    <w:rsid w:val="001D0755"/>
    <w:rsid w:val="001D0847"/>
    <w:rsid w:val="001D1ED1"/>
    <w:rsid w:val="001D2D20"/>
    <w:rsid w:val="001D4411"/>
    <w:rsid w:val="001D7324"/>
    <w:rsid w:val="001E60AA"/>
    <w:rsid w:val="001E7E51"/>
    <w:rsid w:val="001F6BEC"/>
    <w:rsid w:val="001F6CDE"/>
    <w:rsid w:val="002007A1"/>
    <w:rsid w:val="0020655E"/>
    <w:rsid w:val="002140AC"/>
    <w:rsid w:val="00222AC4"/>
    <w:rsid w:val="00227BB7"/>
    <w:rsid w:val="00242189"/>
    <w:rsid w:val="00252319"/>
    <w:rsid w:val="002572E5"/>
    <w:rsid w:val="00257AA5"/>
    <w:rsid w:val="00263815"/>
    <w:rsid w:val="00271DB8"/>
    <w:rsid w:val="00272A47"/>
    <w:rsid w:val="00283F80"/>
    <w:rsid w:val="00284673"/>
    <w:rsid w:val="00286469"/>
    <w:rsid w:val="002A0993"/>
    <w:rsid w:val="002B0921"/>
    <w:rsid w:val="002B327C"/>
    <w:rsid w:val="002C0967"/>
    <w:rsid w:val="002C1F68"/>
    <w:rsid w:val="002D032A"/>
    <w:rsid w:val="002D2856"/>
    <w:rsid w:val="002D4C12"/>
    <w:rsid w:val="002E5811"/>
    <w:rsid w:val="002F0691"/>
    <w:rsid w:val="003008F7"/>
    <w:rsid w:val="00321231"/>
    <w:rsid w:val="00321D9C"/>
    <w:rsid w:val="003274C8"/>
    <w:rsid w:val="00333062"/>
    <w:rsid w:val="00334DD9"/>
    <w:rsid w:val="00340679"/>
    <w:rsid w:val="003472EB"/>
    <w:rsid w:val="00354758"/>
    <w:rsid w:val="0036121F"/>
    <w:rsid w:val="003715AD"/>
    <w:rsid w:val="00374D0E"/>
    <w:rsid w:val="003900E9"/>
    <w:rsid w:val="00394DC0"/>
    <w:rsid w:val="003957A3"/>
    <w:rsid w:val="00397B5C"/>
    <w:rsid w:val="003A204C"/>
    <w:rsid w:val="003B7C15"/>
    <w:rsid w:val="003D4A84"/>
    <w:rsid w:val="003D6DF4"/>
    <w:rsid w:val="003F00D9"/>
    <w:rsid w:val="003F02BD"/>
    <w:rsid w:val="003F1F90"/>
    <w:rsid w:val="003F3A6C"/>
    <w:rsid w:val="00421589"/>
    <w:rsid w:val="0044553D"/>
    <w:rsid w:val="004645CC"/>
    <w:rsid w:val="00475EFB"/>
    <w:rsid w:val="004A18B5"/>
    <w:rsid w:val="004B1B53"/>
    <w:rsid w:val="004B2F7F"/>
    <w:rsid w:val="004C2055"/>
    <w:rsid w:val="004D1E61"/>
    <w:rsid w:val="004E549C"/>
    <w:rsid w:val="004E702E"/>
    <w:rsid w:val="00505024"/>
    <w:rsid w:val="0051479D"/>
    <w:rsid w:val="00524CF9"/>
    <w:rsid w:val="00543BF2"/>
    <w:rsid w:val="005556CB"/>
    <w:rsid w:val="00562655"/>
    <w:rsid w:val="00570703"/>
    <w:rsid w:val="0058511D"/>
    <w:rsid w:val="005A268F"/>
    <w:rsid w:val="005B3006"/>
    <w:rsid w:val="005B4708"/>
    <w:rsid w:val="005C084D"/>
    <w:rsid w:val="005C6D63"/>
    <w:rsid w:val="005D417F"/>
    <w:rsid w:val="005E7D98"/>
    <w:rsid w:val="005F627E"/>
    <w:rsid w:val="006104EF"/>
    <w:rsid w:val="0061133F"/>
    <w:rsid w:val="00612928"/>
    <w:rsid w:val="00612971"/>
    <w:rsid w:val="00612C7E"/>
    <w:rsid w:val="006225E3"/>
    <w:rsid w:val="006315A5"/>
    <w:rsid w:val="00655F21"/>
    <w:rsid w:val="006700BF"/>
    <w:rsid w:val="00674329"/>
    <w:rsid w:val="006874F1"/>
    <w:rsid w:val="006B5ADD"/>
    <w:rsid w:val="006B5EFF"/>
    <w:rsid w:val="006C08CB"/>
    <w:rsid w:val="006C523B"/>
    <w:rsid w:val="006E2A41"/>
    <w:rsid w:val="006E4B26"/>
    <w:rsid w:val="006F2097"/>
    <w:rsid w:val="0070218F"/>
    <w:rsid w:val="00706FA4"/>
    <w:rsid w:val="00710137"/>
    <w:rsid w:val="00710652"/>
    <w:rsid w:val="00714D98"/>
    <w:rsid w:val="00732AC2"/>
    <w:rsid w:val="0074139F"/>
    <w:rsid w:val="007437E0"/>
    <w:rsid w:val="00743E90"/>
    <w:rsid w:val="00744CF1"/>
    <w:rsid w:val="00750F83"/>
    <w:rsid w:val="0076082E"/>
    <w:rsid w:val="00771D2A"/>
    <w:rsid w:val="00794647"/>
    <w:rsid w:val="007B4609"/>
    <w:rsid w:val="007F2C33"/>
    <w:rsid w:val="007F3370"/>
    <w:rsid w:val="00801DE9"/>
    <w:rsid w:val="00826AD6"/>
    <w:rsid w:val="0084357D"/>
    <w:rsid w:val="008572D6"/>
    <w:rsid w:val="00862447"/>
    <w:rsid w:val="0087437C"/>
    <w:rsid w:val="00887C6B"/>
    <w:rsid w:val="008A19CF"/>
    <w:rsid w:val="008B6175"/>
    <w:rsid w:val="008C14D4"/>
    <w:rsid w:val="008D2E52"/>
    <w:rsid w:val="008E3046"/>
    <w:rsid w:val="008F3745"/>
    <w:rsid w:val="00901BA4"/>
    <w:rsid w:val="00904FA6"/>
    <w:rsid w:val="00911E14"/>
    <w:rsid w:val="00914CB0"/>
    <w:rsid w:val="00941032"/>
    <w:rsid w:val="00941DE1"/>
    <w:rsid w:val="00943E13"/>
    <w:rsid w:val="009559F8"/>
    <w:rsid w:val="00956A2F"/>
    <w:rsid w:val="00973C43"/>
    <w:rsid w:val="009812CB"/>
    <w:rsid w:val="00995D65"/>
    <w:rsid w:val="009A10B7"/>
    <w:rsid w:val="009B3FE5"/>
    <w:rsid w:val="009B752C"/>
    <w:rsid w:val="009D448A"/>
    <w:rsid w:val="009E50D2"/>
    <w:rsid w:val="009F1462"/>
    <w:rsid w:val="009F669C"/>
    <w:rsid w:val="00A07086"/>
    <w:rsid w:val="00A13CCF"/>
    <w:rsid w:val="00A41BCA"/>
    <w:rsid w:val="00AB291B"/>
    <w:rsid w:val="00AC6E3A"/>
    <w:rsid w:val="00AE35F4"/>
    <w:rsid w:val="00AE62EA"/>
    <w:rsid w:val="00AF0A74"/>
    <w:rsid w:val="00AF35F5"/>
    <w:rsid w:val="00AF5464"/>
    <w:rsid w:val="00B021ED"/>
    <w:rsid w:val="00B05225"/>
    <w:rsid w:val="00B20047"/>
    <w:rsid w:val="00B204C8"/>
    <w:rsid w:val="00B21EAB"/>
    <w:rsid w:val="00B408D1"/>
    <w:rsid w:val="00B40CA4"/>
    <w:rsid w:val="00B71F47"/>
    <w:rsid w:val="00B724E4"/>
    <w:rsid w:val="00B737C6"/>
    <w:rsid w:val="00B77AF1"/>
    <w:rsid w:val="00B85D9A"/>
    <w:rsid w:val="00B96921"/>
    <w:rsid w:val="00BB0D1B"/>
    <w:rsid w:val="00BC50DB"/>
    <w:rsid w:val="00BD203A"/>
    <w:rsid w:val="00BE3320"/>
    <w:rsid w:val="00BF48AF"/>
    <w:rsid w:val="00C0747E"/>
    <w:rsid w:val="00C24F4C"/>
    <w:rsid w:val="00C301E6"/>
    <w:rsid w:val="00C34405"/>
    <w:rsid w:val="00C40B89"/>
    <w:rsid w:val="00C42235"/>
    <w:rsid w:val="00C554C9"/>
    <w:rsid w:val="00C62DFA"/>
    <w:rsid w:val="00C64653"/>
    <w:rsid w:val="00C665AC"/>
    <w:rsid w:val="00C775CD"/>
    <w:rsid w:val="00C8581A"/>
    <w:rsid w:val="00CA03F3"/>
    <w:rsid w:val="00CA37A7"/>
    <w:rsid w:val="00CD3B22"/>
    <w:rsid w:val="00CE1CEC"/>
    <w:rsid w:val="00D06598"/>
    <w:rsid w:val="00D24CF6"/>
    <w:rsid w:val="00D30113"/>
    <w:rsid w:val="00D80ADB"/>
    <w:rsid w:val="00D80E31"/>
    <w:rsid w:val="00D86647"/>
    <w:rsid w:val="00D86F2A"/>
    <w:rsid w:val="00D97A20"/>
    <w:rsid w:val="00DA4A88"/>
    <w:rsid w:val="00DE789A"/>
    <w:rsid w:val="00DF31CB"/>
    <w:rsid w:val="00E06359"/>
    <w:rsid w:val="00E07932"/>
    <w:rsid w:val="00E1722C"/>
    <w:rsid w:val="00E22A30"/>
    <w:rsid w:val="00E257E1"/>
    <w:rsid w:val="00E364A9"/>
    <w:rsid w:val="00E422CA"/>
    <w:rsid w:val="00E459A8"/>
    <w:rsid w:val="00E6156D"/>
    <w:rsid w:val="00E84BEF"/>
    <w:rsid w:val="00E969FF"/>
    <w:rsid w:val="00E96E62"/>
    <w:rsid w:val="00EA0709"/>
    <w:rsid w:val="00EA2E25"/>
    <w:rsid w:val="00EA3B94"/>
    <w:rsid w:val="00EB38B7"/>
    <w:rsid w:val="00EB77B0"/>
    <w:rsid w:val="00EC56B6"/>
    <w:rsid w:val="00EC7CBE"/>
    <w:rsid w:val="00ED7427"/>
    <w:rsid w:val="00EE000B"/>
    <w:rsid w:val="00EE22B0"/>
    <w:rsid w:val="00EF0464"/>
    <w:rsid w:val="00EF3CCD"/>
    <w:rsid w:val="00F07CA4"/>
    <w:rsid w:val="00F12DE6"/>
    <w:rsid w:val="00F21B7E"/>
    <w:rsid w:val="00F56B70"/>
    <w:rsid w:val="00F5764B"/>
    <w:rsid w:val="00F7007A"/>
    <w:rsid w:val="00F8211B"/>
    <w:rsid w:val="00F83F03"/>
    <w:rsid w:val="00F83FE1"/>
    <w:rsid w:val="00FA3A50"/>
    <w:rsid w:val="00FB4DCE"/>
    <w:rsid w:val="00FC3E81"/>
    <w:rsid w:val="00FC590C"/>
    <w:rsid w:val="00FD11D9"/>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
    <w:name w:val="Table Normal"/>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character" w:styleId="af2">
    <w:name w:val="annotation reference"/>
    <w:basedOn w:val="a0"/>
    <w:uiPriority w:val="99"/>
    <w:semiHidden/>
    <w:unhideWhenUsed/>
    <w:rsid w:val="000A60EF"/>
    <w:rPr>
      <w:sz w:val="16"/>
      <w:szCs w:val="16"/>
    </w:rPr>
  </w:style>
  <w:style w:type="paragraph" w:styleId="af3">
    <w:name w:val="annotation text"/>
    <w:basedOn w:val="a"/>
    <w:link w:val="af4"/>
    <w:uiPriority w:val="99"/>
    <w:semiHidden/>
    <w:unhideWhenUsed/>
    <w:rsid w:val="000A60EF"/>
  </w:style>
  <w:style w:type="character" w:customStyle="1" w:styleId="af4">
    <w:name w:val="Текст примечания Знак"/>
    <w:basedOn w:val="a0"/>
    <w:link w:val="af3"/>
    <w:uiPriority w:val="99"/>
    <w:semiHidden/>
    <w:rsid w:val="000A60EF"/>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0A60EF"/>
    <w:rPr>
      <w:b/>
      <w:bCs/>
    </w:rPr>
  </w:style>
  <w:style w:type="character" w:customStyle="1" w:styleId="af6">
    <w:name w:val="Тема примечания Знак"/>
    <w:basedOn w:val="af4"/>
    <w:link w:val="af5"/>
    <w:uiPriority w:val="99"/>
    <w:semiHidden/>
    <w:rsid w:val="000A60EF"/>
    <w:rPr>
      <w:rFonts w:ascii="Times New Roman" w:eastAsia="Times New Roman" w:hAnsi="Times New Roman" w:cs="Times New Roman"/>
      <w:b/>
      <w:bCs/>
      <w:sz w:val="20"/>
      <w:szCs w:val="20"/>
      <w:lang w:eastAsia="ru-RU"/>
    </w:rPr>
  </w:style>
  <w:style w:type="paragraph" w:customStyle="1" w:styleId="Pa0">
    <w:name w:val="Pa0"/>
    <w:basedOn w:val="Default"/>
    <w:next w:val="Default"/>
    <w:uiPriority w:val="99"/>
    <w:rsid w:val="00505024"/>
    <w:pPr>
      <w:spacing w:line="361" w:lineRule="atLeast"/>
    </w:pPr>
    <w:rPr>
      <w:rFonts w:ascii="Cambria" w:eastAsia="Times New Roman" w:hAnsi="Cambria"/>
      <w:color w:val="auto"/>
      <w:lang w:eastAsia="ru-RU"/>
    </w:rPr>
  </w:style>
  <w:style w:type="character" w:customStyle="1" w:styleId="FontStyle50">
    <w:name w:val="Font Style50"/>
    <w:rsid w:val="007437E0"/>
    <w:rPr>
      <w:rFonts w:ascii="Book Antiqua" w:hAnsi="Book Antiqua" w:cs="Book Antiqua"/>
      <w:b/>
      <w:bCs/>
      <w:color w:val="000000"/>
      <w:sz w:val="20"/>
      <w:szCs w:val="20"/>
    </w:rPr>
  </w:style>
  <w:style w:type="character" w:customStyle="1" w:styleId="FontStyle53">
    <w:name w:val="Font Style53"/>
    <w:uiPriority w:val="99"/>
    <w:rsid w:val="00794647"/>
    <w:rPr>
      <w:rFonts w:ascii="Book Antiqua" w:hAnsi="Book Antiqua" w:cs="Book Antiqua"/>
      <w:color w:val="000000"/>
      <w:sz w:val="20"/>
      <w:szCs w:val="20"/>
    </w:rPr>
  </w:style>
  <w:style w:type="character" w:customStyle="1" w:styleId="FontStyle54">
    <w:name w:val="Font Style54"/>
    <w:uiPriority w:val="99"/>
    <w:rsid w:val="00B21EAB"/>
    <w:rPr>
      <w:rFonts w:ascii="Book Antiqua" w:hAnsi="Book Antiqua" w:cs="Book Antiqua"/>
      <w:i/>
      <w:iCs/>
      <w:color w:val="000000"/>
      <w:sz w:val="20"/>
      <w:szCs w:val="20"/>
    </w:rPr>
  </w:style>
  <w:style w:type="character" w:customStyle="1" w:styleId="FontStyle48">
    <w:name w:val="Font Style48"/>
    <w:uiPriority w:val="99"/>
    <w:rsid w:val="00B21EAB"/>
    <w:rPr>
      <w:rFonts w:ascii="Book Antiqua" w:hAnsi="Book Antiqua" w:cs="Book Antiqua"/>
      <w:color w:val="000000"/>
      <w:sz w:val="18"/>
      <w:szCs w:val="18"/>
    </w:rPr>
  </w:style>
  <w:style w:type="character" w:customStyle="1" w:styleId="jlqj4bchmk0b">
    <w:name w:val="jlqj4b chmk0b"/>
    <w:basedOn w:val="a0"/>
    <w:rsid w:val="00B21EAB"/>
  </w:style>
  <w:style w:type="character" w:customStyle="1" w:styleId="FontStyle55">
    <w:name w:val="Font Style55"/>
    <w:uiPriority w:val="99"/>
    <w:rsid w:val="00B21EAB"/>
    <w:rPr>
      <w:rFonts w:ascii="Book Antiqua" w:hAnsi="Book Antiqua" w:cs="Book Antiqua"/>
      <w:b/>
      <w:bCs/>
      <w:color w:val="000000"/>
      <w:sz w:val="24"/>
      <w:szCs w:val="24"/>
    </w:rPr>
  </w:style>
  <w:style w:type="character" w:customStyle="1" w:styleId="FontStyle202">
    <w:name w:val="Font Style202"/>
    <w:rsid w:val="00B21EAB"/>
    <w:rPr>
      <w:rFonts w:ascii="Arial" w:hAnsi="Arial" w:cs="Arial"/>
      <w:color w:val="000000"/>
      <w:spacing w:val="10"/>
      <w:sz w:val="18"/>
      <w:szCs w:val="18"/>
    </w:rPr>
  </w:style>
  <w:style w:type="character" w:customStyle="1" w:styleId="FontStyle49">
    <w:name w:val="Font Style49"/>
    <w:uiPriority w:val="99"/>
    <w:rsid w:val="00956A2F"/>
    <w:rPr>
      <w:rFonts w:ascii="Book Antiqua" w:hAnsi="Book Antiqua" w:cs="Book Antiqua"/>
      <w:b/>
      <w:bCs/>
      <w:color w:val="000000"/>
      <w:sz w:val="12"/>
      <w:szCs w:val="12"/>
    </w:rPr>
  </w:style>
  <w:style w:type="character" w:customStyle="1" w:styleId="FontStyle47">
    <w:name w:val="Font Style47"/>
    <w:uiPriority w:val="99"/>
    <w:rsid w:val="00956A2F"/>
    <w:rPr>
      <w:rFonts w:ascii="SimSun" w:eastAsia="SimSun" w:cs="SimSun"/>
      <w:color w:val="000000"/>
      <w:spacing w:val="-10"/>
      <w:sz w:val="22"/>
      <w:szCs w:val="22"/>
    </w:rPr>
  </w:style>
  <w:style w:type="character" w:customStyle="1" w:styleId="FontStyle52">
    <w:name w:val="Font Style52"/>
    <w:uiPriority w:val="99"/>
    <w:rsid w:val="00956A2F"/>
    <w:rPr>
      <w:rFonts w:ascii="Book Antiqua" w:hAnsi="Book Antiqua" w:cs="Book Antiqua"/>
      <w:b/>
      <w:bCs/>
      <w:color w:val="000000"/>
      <w:sz w:val="28"/>
      <w:szCs w:val="28"/>
    </w:rPr>
  </w:style>
  <w:style w:type="character" w:customStyle="1" w:styleId="FontStyle56">
    <w:name w:val="Font Style56"/>
    <w:uiPriority w:val="99"/>
    <w:rsid w:val="00956A2F"/>
    <w:rPr>
      <w:rFonts w:ascii="Book Antiqua" w:hAnsi="Book Antiqua" w:cs="Book Antiqua"/>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so.org/obp/u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lectropedia.org/"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0F4AC-7387-4566-B050-4D6126A44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9857</Words>
  <Characters>56190</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cp:lastPrinted>2021-11-18T06:29:00Z</cp:lastPrinted>
  <dcterms:created xsi:type="dcterms:W3CDTF">2021-12-09T04:17:00Z</dcterms:created>
  <dcterms:modified xsi:type="dcterms:W3CDTF">2021-12-09T04:17:00Z</dcterms:modified>
</cp:coreProperties>
</file>